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32395043"/>
        <w:docPartObj>
          <w:docPartGallery w:val="Cover Pages"/>
          <w:docPartUnique/>
        </w:docPartObj>
      </w:sdtPr>
      <w:sdtEndPr>
        <w:rPr>
          <w:rFonts w:ascii="Arial" w:hAnsi="Arial" w:cs="Arial"/>
          <w:sz w:val="20"/>
          <w:szCs w:val="20"/>
          <w:lang w:val="sr-Cyrl-RS"/>
        </w:rPr>
      </w:sdtEndPr>
      <w:sdtContent>
        <w:p w:rsidR="007973B4" w:rsidRDefault="007973B4"/>
        <w:p w:rsidR="007973B4" w:rsidRDefault="007973B4"/>
        <w:p w:rsidR="007973B4" w:rsidRDefault="008873EC">
          <w:pPr>
            <w:rPr>
              <w:rFonts w:ascii="Arial" w:hAnsi="Arial" w:cs="Arial"/>
              <w:sz w:val="20"/>
              <w:szCs w:val="20"/>
              <w:lang w:val="sr-Cyrl-RS"/>
            </w:rPr>
          </w:pPr>
        </w:p>
      </w:sdtContent>
    </w:sdt>
    <w:sdt>
      <w:sdtPr>
        <w:id w:val="1977955031"/>
        <w:docPartObj>
          <w:docPartGallery w:val="Cover Pages"/>
          <w:docPartUnique/>
        </w:docPartObj>
      </w:sdtPr>
      <w:sdtEndPr/>
      <w:sdtContent>
        <w:p w:rsidR="007973B4" w:rsidRPr="007973B4" w:rsidRDefault="0069131B" w:rsidP="007973B4">
          <w:pPr>
            <w:ind w:left="2160" w:firstLine="720"/>
            <w:rPr>
              <w:lang w:val="sr-Cyrl-RS"/>
            </w:rPr>
          </w:pPr>
          <w:r>
            <w:t xml:space="preserve"> </w:t>
          </w:r>
          <w:bookmarkStart w:id="0" w:name="_GoBack"/>
          <w:bookmarkEnd w:id="0"/>
          <w:r w:rsidR="004A4840">
            <w:t xml:space="preserve"> </w:t>
          </w:r>
          <w:r w:rsidR="007973B4" w:rsidRPr="00B21E85">
            <w:rPr>
              <w:rFonts w:ascii="Arial" w:eastAsia="Times New Roman" w:hAnsi="Arial" w:cs="Arial"/>
              <w:b/>
              <w:bCs/>
              <w:sz w:val="28"/>
              <w:szCs w:val="28"/>
              <w:lang w:val="pl-PL"/>
            </w:rPr>
            <w:t>РЕПУБЛИКА СРБИЈА</w:t>
          </w:r>
        </w:p>
        <w:p w:rsidR="007973B4" w:rsidRPr="00B21E85" w:rsidRDefault="007973B4" w:rsidP="00BA47A6">
          <w:pPr>
            <w:spacing w:before="100" w:beforeAutospacing="1" w:after="100" w:afterAutospacing="1" w:line="240" w:lineRule="auto"/>
            <w:ind w:left="2160" w:firstLine="720"/>
            <w:rPr>
              <w:rFonts w:ascii="Arial" w:eastAsia="Times New Roman" w:hAnsi="Arial" w:cs="Arial"/>
              <w:b/>
              <w:bCs/>
              <w:sz w:val="28"/>
              <w:szCs w:val="28"/>
              <w:lang w:val="pl-PL"/>
            </w:rPr>
          </w:pPr>
          <w:r w:rsidRPr="00B21E85">
            <w:rPr>
              <w:rFonts w:ascii="Arial" w:eastAsia="Times New Roman" w:hAnsi="Arial" w:cs="Arial"/>
              <w:b/>
              <w:bCs/>
              <w:sz w:val="28"/>
              <w:szCs w:val="28"/>
              <w:lang w:val="pl-PL"/>
            </w:rPr>
            <w:t>НАРОДНА СКУПШТИНА</w:t>
          </w:r>
        </w:p>
        <w:p w:rsidR="007973B4" w:rsidRPr="00B21E85" w:rsidRDefault="007973B4" w:rsidP="007973B4">
          <w:pPr>
            <w:spacing w:before="100" w:beforeAutospacing="1" w:after="100" w:afterAutospacing="1" w:line="240" w:lineRule="auto"/>
            <w:jc w:val="center"/>
            <w:rPr>
              <w:rFonts w:ascii="Arial" w:eastAsia="Times New Roman" w:hAnsi="Arial" w:cs="Arial"/>
              <w:b/>
              <w:bCs/>
              <w:sz w:val="28"/>
              <w:szCs w:val="28"/>
              <w:lang w:val="sr-Cyrl-CS"/>
            </w:rPr>
          </w:pPr>
          <w:r w:rsidRPr="00B21E85">
            <w:rPr>
              <w:rFonts w:ascii="Arial" w:eastAsia="Times New Roman" w:hAnsi="Arial" w:cs="Arial"/>
              <w:b/>
              <w:bCs/>
              <w:sz w:val="28"/>
              <w:szCs w:val="28"/>
              <w:lang w:val="sr-Cyrl-CS"/>
            </w:rPr>
            <w:t>БИБЛИОТЕКА НАРОДНЕ СКУПШТИНЕ</w:t>
          </w:r>
        </w:p>
        <w:p w:rsidR="007973B4" w:rsidRPr="00336D0D" w:rsidRDefault="007973B4" w:rsidP="007973B4">
          <w:pPr>
            <w:tabs>
              <w:tab w:val="left" w:pos="567"/>
            </w:tabs>
            <w:spacing w:line="360" w:lineRule="auto"/>
            <w:rPr>
              <w:rFonts w:ascii="Arial" w:hAnsi="Arial" w:cs="Arial"/>
              <w:sz w:val="20"/>
              <w:szCs w:val="20"/>
              <w:lang w:val="pl-PL"/>
            </w:rPr>
          </w:pPr>
        </w:p>
        <w:p w:rsidR="007973B4" w:rsidRPr="00AE054C" w:rsidRDefault="007973B4" w:rsidP="007973B4">
          <w:pPr>
            <w:keepNext/>
            <w:spacing w:after="0" w:line="240" w:lineRule="auto"/>
            <w:jc w:val="both"/>
            <w:rPr>
              <w:rFonts w:ascii="Arial" w:eastAsia="MS Mincho" w:hAnsi="Arial" w:cs="Arial"/>
              <w:b/>
              <w:bCs/>
              <w:iCs/>
              <w:sz w:val="28"/>
              <w:szCs w:val="28"/>
              <w:lang w:val="pl-PL" w:eastAsia="ja-JP"/>
            </w:rPr>
          </w:pPr>
        </w:p>
        <w:p w:rsidR="007973B4" w:rsidRPr="00AE054C" w:rsidRDefault="007973B4" w:rsidP="007973B4">
          <w:pPr>
            <w:keepNext/>
            <w:spacing w:after="0" w:line="240" w:lineRule="auto"/>
            <w:jc w:val="both"/>
            <w:rPr>
              <w:rFonts w:ascii="Arial" w:eastAsia="MS Mincho" w:hAnsi="Arial" w:cs="Arial"/>
              <w:b/>
              <w:bCs/>
              <w:iCs/>
              <w:sz w:val="28"/>
              <w:szCs w:val="28"/>
              <w:lang w:val="pl-PL" w:eastAsia="ja-JP"/>
            </w:rPr>
          </w:pPr>
        </w:p>
        <w:p w:rsidR="007973B4" w:rsidRPr="00AE054C" w:rsidRDefault="007973B4" w:rsidP="007973B4">
          <w:pPr>
            <w:keepNext/>
            <w:spacing w:after="0" w:line="240" w:lineRule="auto"/>
            <w:jc w:val="both"/>
            <w:rPr>
              <w:rFonts w:ascii="Arial" w:eastAsia="MS Mincho" w:hAnsi="Arial" w:cs="Arial"/>
              <w:b/>
              <w:bCs/>
              <w:iCs/>
              <w:sz w:val="28"/>
              <w:szCs w:val="28"/>
              <w:lang w:val="pl-PL" w:eastAsia="ja-JP"/>
            </w:rPr>
          </w:pPr>
        </w:p>
        <w:p w:rsidR="007973B4" w:rsidRPr="00A80E59" w:rsidRDefault="007973B4" w:rsidP="007973B4">
          <w:pPr>
            <w:keepNext/>
            <w:spacing w:after="0" w:line="240" w:lineRule="auto"/>
            <w:rPr>
              <w:rFonts w:ascii="Arial" w:eastAsia="MS Mincho" w:hAnsi="Arial" w:cs="Arial"/>
              <w:b/>
              <w:bCs/>
              <w:iCs/>
              <w:sz w:val="28"/>
              <w:szCs w:val="28"/>
              <w:lang w:val="pl-PL" w:eastAsia="ja-JP"/>
            </w:rPr>
          </w:pPr>
          <w:r w:rsidRPr="00B21E85">
            <w:rPr>
              <w:rFonts w:ascii="Arial" w:eastAsia="MS Mincho" w:hAnsi="Arial" w:cs="Arial"/>
              <w:b/>
              <w:bCs/>
              <w:iCs/>
              <w:sz w:val="28"/>
              <w:szCs w:val="28"/>
              <w:lang w:val="sr-Cyrl-RS" w:eastAsia="ja-JP"/>
            </w:rPr>
            <w:t xml:space="preserve">Тема:  </w:t>
          </w:r>
          <w:r w:rsidR="00AC3D04">
            <w:rPr>
              <w:rFonts w:ascii="Arial" w:eastAsia="MS Mincho" w:hAnsi="Arial" w:cs="Arial"/>
              <w:b/>
              <w:bCs/>
              <w:iCs/>
              <w:sz w:val="28"/>
              <w:szCs w:val="28"/>
              <w:lang w:val="sr-Cyrl-RS" w:eastAsia="ja-JP"/>
            </w:rPr>
            <w:t xml:space="preserve"> Финансијска подршка националн</w:t>
          </w:r>
          <w:r>
            <w:rPr>
              <w:rFonts w:ascii="Arial" w:eastAsia="MS Mincho" w:hAnsi="Arial" w:cs="Arial"/>
              <w:b/>
              <w:bCs/>
              <w:iCs/>
              <w:sz w:val="28"/>
              <w:szCs w:val="28"/>
              <w:lang w:val="sr-Cyrl-RS" w:eastAsia="ja-JP"/>
            </w:rPr>
            <w:t>ој кинематографији</w:t>
          </w:r>
        </w:p>
        <w:p w:rsidR="007973B4" w:rsidRPr="00B21E85" w:rsidRDefault="007973B4" w:rsidP="007973B4">
          <w:pPr>
            <w:keepNext/>
            <w:spacing w:after="0" w:line="240" w:lineRule="auto"/>
            <w:ind w:left="1560" w:hanging="1560"/>
            <w:jc w:val="both"/>
            <w:rPr>
              <w:rFonts w:ascii="Arial" w:eastAsia="MS Mincho" w:hAnsi="Arial" w:cs="Arial"/>
              <w:bCs/>
              <w:iCs/>
              <w:sz w:val="28"/>
              <w:szCs w:val="28"/>
              <w:lang w:val="sr-Cyrl-RS" w:eastAsia="ja-JP"/>
            </w:rPr>
          </w:pPr>
        </w:p>
        <w:p w:rsidR="007973B4" w:rsidRDefault="007973B4" w:rsidP="007973B4">
          <w:pPr>
            <w:keepNext/>
            <w:tabs>
              <w:tab w:val="left" w:pos="567"/>
            </w:tabs>
            <w:spacing w:after="0" w:line="240" w:lineRule="auto"/>
            <w:jc w:val="both"/>
            <w:rPr>
              <w:rFonts w:ascii="Arial" w:eastAsia="MS Mincho" w:hAnsi="Arial" w:cs="Arial"/>
              <w:b/>
              <w:bCs/>
              <w:iCs/>
              <w:sz w:val="28"/>
              <w:szCs w:val="28"/>
              <w:lang w:val="sr-Cyrl-RS" w:eastAsia="ja-JP"/>
            </w:rPr>
          </w:pPr>
        </w:p>
        <w:p w:rsidR="007973B4" w:rsidRDefault="007973B4" w:rsidP="007973B4">
          <w:pPr>
            <w:keepNext/>
            <w:tabs>
              <w:tab w:val="left" w:pos="567"/>
            </w:tabs>
            <w:spacing w:after="0" w:line="240" w:lineRule="auto"/>
            <w:jc w:val="both"/>
            <w:rPr>
              <w:rFonts w:ascii="Arial" w:eastAsia="MS Mincho" w:hAnsi="Arial" w:cs="Arial"/>
              <w:b/>
              <w:bCs/>
              <w:iCs/>
              <w:sz w:val="28"/>
              <w:szCs w:val="28"/>
              <w:lang w:val="sr-Cyrl-RS" w:eastAsia="ja-JP"/>
            </w:rPr>
          </w:pPr>
        </w:p>
        <w:p w:rsidR="007973B4" w:rsidRPr="00B21E85" w:rsidRDefault="007973B4" w:rsidP="007973B4">
          <w:pPr>
            <w:keepNext/>
            <w:tabs>
              <w:tab w:val="left" w:pos="567"/>
            </w:tabs>
            <w:spacing w:after="0" w:line="240" w:lineRule="auto"/>
            <w:jc w:val="both"/>
            <w:rPr>
              <w:rFonts w:ascii="Arial" w:eastAsia="MS Mincho" w:hAnsi="Arial" w:cs="Arial"/>
              <w:bCs/>
              <w:iCs/>
              <w:sz w:val="28"/>
              <w:szCs w:val="28"/>
              <w:lang w:val="sr-Cyrl-RS" w:eastAsia="ja-JP"/>
            </w:rPr>
          </w:pPr>
          <w:r>
            <w:rPr>
              <w:rFonts w:ascii="Arial" w:eastAsia="MS Mincho" w:hAnsi="Arial" w:cs="Arial"/>
              <w:b/>
              <w:bCs/>
              <w:iCs/>
              <w:sz w:val="28"/>
              <w:szCs w:val="28"/>
              <w:lang w:val="sr-Cyrl-RS" w:eastAsia="ja-JP"/>
            </w:rPr>
            <w:t>Датум:  04.06</w:t>
          </w:r>
          <w:r w:rsidRPr="00B21E85">
            <w:rPr>
              <w:rFonts w:ascii="Arial" w:eastAsia="MS Mincho" w:hAnsi="Arial" w:cs="Arial"/>
              <w:b/>
              <w:bCs/>
              <w:iCs/>
              <w:sz w:val="28"/>
              <w:szCs w:val="28"/>
              <w:lang w:val="sr-Cyrl-RS" w:eastAsia="ja-JP"/>
            </w:rPr>
            <w:t xml:space="preserve">.2015.  </w:t>
          </w:r>
        </w:p>
        <w:p w:rsidR="007973B4" w:rsidRPr="00B21E85" w:rsidRDefault="007973B4" w:rsidP="007973B4">
          <w:pPr>
            <w:keepNext/>
            <w:tabs>
              <w:tab w:val="left" w:pos="567"/>
            </w:tabs>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tabs>
              <w:tab w:val="left" w:pos="567"/>
            </w:tabs>
            <w:spacing w:after="0" w:line="240" w:lineRule="auto"/>
            <w:jc w:val="both"/>
            <w:rPr>
              <w:rFonts w:ascii="Arial" w:eastAsia="MS Mincho" w:hAnsi="Arial" w:cs="Arial"/>
              <w:bCs/>
              <w:iCs/>
              <w:sz w:val="28"/>
              <w:szCs w:val="28"/>
              <w:lang w:val="sr-Cyrl-RS" w:eastAsia="ja-JP"/>
            </w:rPr>
          </w:pPr>
          <w:r>
            <w:rPr>
              <w:rFonts w:ascii="Arial" w:eastAsia="MS Mincho" w:hAnsi="Arial" w:cs="Arial"/>
              <w:b/>
              <w:bCs/>
              <w:iCs/>
              <w:sz w:val="28"/>
              <w:szCs w:val="28"/>
              <w:lang w:val="sr-Cyrl-RS" w:eastAsia="ja-JP"/>
            </w:rPr>
            <w:t>Бр.</w:t>
          </w:r>
          <w:r w:rsidRPr="00B21E85">
            <w:rPr>
              <w:rFonts w:ascii="Arial" w:eastAsia="MS Mincho" w:hAnsi="Arial" w:cs="Arial"/>
              <w:b/>
              <w:bCs/>
              <w:iCs/>
              <w:sz w:val="28"/>
              <w:szCs w:val="28"/>
              <w:lang w:val="sr-Cyrl-RS" w:eastAsia="ja-JP"/>
            </w:rPr>
            <w:t xml:space="preserve">   </w:t>
          </w:r>
          <w:r>
            <w:rPr>
              <w:rFonts w:ascii="Arial" w:eastAsia="MS Mincho" w:hAnsi="Arial" w:cs="Arial"/>
              <w:b/>
              <w:bCs/>
              <w:iCs/>
              <w:sz w:val="28"/>
              <w:szCs w:val="28"/>
              <w:lang w:val="sr-Cyrl-RS" w:eastAsia="ja-JP"/>
            </w:rPr>
            <w:t>04/2015</w:t>
          </w:r>
          <w:r w:rsidRPr="00B21E85">
            <w:rPr>
              <w:rFonts w:ascii="Arial" w:eastAsia="MS Mincho" w:hAnsi="Arial" w:cs="Arial"/>
              <w:b/>
              <w:bCs/>
              <w:iCs/>
              <w:sz w:val="28"/>
              <w:szCs w:val="28"/>
              <w:lang w:val="sr-Cyrl-RS" w:eastAsia="ja-JP"/>
            </w:rPr>
            <w:t xml:space="preserve">     </w:t>
          </w:r>
        </w:p>
        <w:p w:rsidR="007973B4" w:rsidRPr="00B21E85" w:rsidRDefault="007973B4" w:rsidP="007973B4">
          <w:pPr>
            <w:keepNext/>
            <w:tabs>
              <w:tab w:val="left" w:pos="567"/>
            </w:tabs>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tabs>
              <w:tab w:val="left" w:pos="567"/>
            </w:tabs>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tabs>
              <w:tab w:val="left" w:pos="567"/>
            </w:tabs>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spacing w:after="0" w:line="240" w:lineRule="auto"/>
            <w:jc w:val="both"/>
            <w:rPr>
              <w:rFonts w:ascii="Arial" w:eastAsia="MS Mincho" w:hAnsi="Arial" w:cs="Arial"/>
              <w:bCs/>
              <w:iCs/>
              <w:sz w:val="28"/>
              <w:szCs w:val="28"/>
              <w:lang w:val="sr-Cyrl-RS" w:eastAsia="ja-JP"/>
            </w:rPr>
          </w:pPr>
        </w:p>
        <w:p w:rsidR="007973B4" w:rsidRDefault="007973B4" w:rsidP="007973B4">
          <w:pPr>
            <w:keepNext/>
            <w:spacing w:after="0" w:line="240" w:lineRule="auto"/>
            <w:jc w:val="both"/>
            <w:rPr>
              <w:rFonts w:ascii="Arial" w:eastAsia="MS Mincho" w:hAnsi="Arial" w:cs="Arial"/>
              <w:bCs/>
              <w:iCs/>
              <w:sz w:val="28"/>
              <w:szCs w:val="28"/>
              <w:lang w:val="sr-Cyrl-RS" w:eastAsia="ja-JP"/>
            </w:rPr>
          </w:pPr>
        </w:p>
        <w:p w:rsidR="007973B4" w:rsidRDefault="007973B4" w:rsidP="007973B4">
          <w:pPr>
            <w:keepNext/>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spacing w:after="0" w:line="240" w:lineRule="auto"/>
            <w:jc w:val="both"/>
            <w:rPr>
              <w:rFonts w:ascii="Arial" w:eastAsia="MS Mincho" w:hAnsi="Arial" w:cs="Arial"/>
              <w:bCs/>
              <w:iCs/>
              <w:sz w:val="28"/>
              <w:szCs w:val="28"/>
              <w:lang w:val="sr-Cyrl-RS" w:eastAsia="ja-JP"/>
            </w:rPr>
          </w:pPr>
        </w:p>
        <w:p w:rsidR="007973B4" w:rsidRPr="00152FCB" w:rsidRDefault="007973B4" w:rsidP="007973B4">
          <w:pPr>
            <w:keepNext/>
            <w:spacing w:after="0" w:line="240" w:lineRule="auto"/>
            <w:jc w:val="both"/>
            <w:rPr>
              <w:rFonts w:ascii="Arial" w:eastAsia="MS Mincho" w:hAnsi="Arial" w:cs="Arial"/>
              <w:bCs/>
              <w:iCs/>
              <w:sz w:val="28"/>
              <w:szCs w:val="28"/>
              <w:lang w:val="sr-Cyrl-RS" w:eastAsia="ja-JP"/>
            </w:rPr>
          </w:pPr>
        </w:p>
        <w:p w:rsidR="00152FCB" w:rsidRPr="00AC3D04" w:rsidRDefault="00152FCB" w:rsidP="007973B4">
          <w:pPr>
            <w:keepNext/>
            <w:spacing w:after="0" w:line="240" w:lineRule="auto"/>
            <w:jc w:val="both"/>
            <w:rPr>
              <w:rFonts w:ascii="Arial" w:eastAsia="MS Mincho" w:hAnsi="Arial" w:cs="Arial"/>
              <w:bCs/>
              <w:iCs/>
              <w:sz w:val="28"/>
              <w:szCs w:val="28"/>
              <w:lang w:val="sr-Cyrl-RS" w:eastAsia="ja-JP"/>
            </w:rPr>
          </w:pPr>
        </w:p>
        <w:p w:rsidR="00152FCB" w:rsidRPr="00AC3D04" w:rsidRDefault="00152FCB" w:rsidP="007973B4">
          <w:pPr>
            <w:keepNext/>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spacing w:after="0" w:line="240" w:lineRule="auto"/>
            <w:jc w:val="both"/>
            <w:rPr>
              <w:rFonts w:ascii="Arial" w:eastAsia="MS Mincho" w:hAnsi="Arial" w:cs="Arial"/>
              <w:bCs/>
              <w:iCs/>
              <w:sz w:val="28"/>
              <w:szCs w:val="28"/>
              <w:lang w:val="sr-Cyrl-RS" w:eastAsia="ja-JP"/>
            </w:rPr>
          </w:pPr>
        </w:p>
        <w:p w:rsidR="007973B4" w:rsidRPr="00B21E85" w:rsidRDefault="007973B4" w:rsidP="007973B4">
          <w:pPr>
            <w:keepNext/>
            <w:spacing w:after="0" w:line="240" w:lineRule="auto"/>
            <w:jc w:val="both"/>
            <w:rPr>
              <w:rFonts w:ascii="Arial" w:eastAsia="MS Mincho" w:hAnsi="Arial" w:cs="Arial"/>
              <w:bCs/>
              <w:iCs/>
              <w:lang w:val="sr-Cyrl-RS" w:eastAsia="ja-JP"/>
            </w:rPr>
          </w:pPr>
          <w:r w:rsidRPr="00B21E85">
            <w:rPr>
              <w:rFonts w:ascii="Arial" w:eastAsia="MS Mincho" w:hAnsi="Arial" w:cs="Arial"/>
              <w:b/>
              <w:bCs/>
              <w:iCs/>
              <w:lang w:val="sr-Cyrl-RS" w:eastAsia="ja-JP"/>
            </w:rPr>
            <w:t xml:space="preserve">Ово истраживање је урадила Библиотека Народне скупштине за потребе рада народних посланика и Службе Народне скупштине. За више информација молимо да нас контактирате путем телефона 3026-532 и електронске поште </w:t>
          </w:r>
          <w:r w:rsidR="008873EC">
            <w:fldChar w:fldCharType="begin"/>
          </w:r>
          <w:r w:rsidR="008873EC">
            <w:instrText xml:space="preserve"> HYPERLINK "mailto:istrazivanja@parlament.rs</w:instrText>
          </w:r>
          <w:r w:rsidR="008873EC">
            <w:instrText xml:space="preserve">" </w:instrText>
          </w:r>
          <w:r w:rsidR="008873EC">
            <w:fldChar w:fldCharType="separate"/>
          </w:r>
          <w:r w:rsidRPr="00B21E85">
            <w:rPr>
              <w:rFonts w:ascii="Arial" w:eastAsia="MS Mincho" w:hAnsi="Arial" w:cs="Arial"/>
              <w:b/>
              <w:bCs/>
              <w:i/>
              <w:iCs/>
              <w:color w:val="0000FF"/>
              <w:u w:val="single"/>
              <w:lang w:val="sr-Cyrl-RS" w:eastAsia="ja-JP"/>
            </w:rPr>
            <w:t>istrazivanja@parlament.rs</w:t>
          </w:r>
          <w:r w:rsidRPr="00B21E85">
            <w:rPr>
              <w:rFonts w:ascii="Arial" w:eastAsia="MS Mincho" w:hAnsi="Arial" w:cs="Arial"/>
              <w:b/>
              <w:bCs/>
              <w:iCs/>
              <w:color w:val="0000FF"/>
              <w:u w:val="single"/>
              <w:lang w:val="sr-Cyrl-RS" w:eastAsia="ja-JP"/>
            </w:rPr>
            <w:t>.</w:t>
          </w:r>
          <w:r w:rsidR="008873EC">
            <w:rPr>
              <w:rFonts w:ascii="Arial" w:eastAsia="MS Mincho" w:hAnsi="Arial" w:cs="Arial"/>
              <w:b/>
              <w:bCs/>
              <w:iCs/>
              <w:color w:val="0000FF"/>
              <w:u w:val="single"/>
              <w:lang w:val="sr-Cyrl-RS" w:eastAsia="ja-JP"/>
            </w:rPr>
            <w:fldChar w:fldCharType="end"/>
          </w:r>
          <w:r w:rsidRPr="00B21E85">
            <w:rPr>
              <w:rFonts w:ascii="Arial" w:eastAsia="MS Mincho" w:hAnsi="Arial" w:cs="Arial"/>
              <w:b/>
              <w:bCs/>
              <w:iCs/>
              <w:lang w:val="sr-Cyrl-RS" w:eastAsia="ja-JP"/>
            </w:rPr>
            <w:t xml:space="preserve"> Истраживања којa припрема Библиотека Народне </w:t>
          </w:r>
          <w:r w:rsidRPr="00B21E85">
            <w:rPr>
              <w:rFonts w:ascii="Arial" w:eastAsia="MS Mincho" w:hAnsi="Arial" w:cs="Arial"/>
              <w:b/>
              <w:bCs/>
              <w:iCs/>
              <w:spacing w:val="-4"/>
              <w:lang w:val="sr-Cyrl-RS" w:eastAsia="ja-JP"/>
            </w:rPr>
            <w:t>скупштине не одражавају званични став Народне скупштине Републике</w:t>
          </w:r>
          <w:r w:rsidRPr="00B21E85">
            <w:rPr>
              <w:rFonts w:ascii="Arial" w:eastAsia="MS Mincho" w:hAnsi="Arial" w:cs="Arial"/>
              <w:b/>
              <w:bCs/>
              <w:iCs/>
              <w:lang w:val="sr-Cyrl-RS" w:eastAsia="ja-JP"/>
            </w:rPr>
            <w:t xml:space="preserve"> Србије. </w:t>
          </w:r>
        </w:p>
        <w:p w:rsidR="007973B4" w:rsidRDefault="008873EC" w:rsidP="007973B4"/>
      </w:sdtContent>
    </w:sdt>
    <w:p w:rsidR="007973B4" w:rsidRDefault="007973B4" w:rsidP="00596F4A">
      <w:pPr>
        <w:spacing w:line="360" w:lineRule="auto"/>
        <w:jc w:val="both"/>
        <w:rPr>
          <w:rFonts w:ascii="Arial" w:hAnsi="Arial" w:cs="Arial"/>
          <w:sz w:val="20"/>
          <w:szCs w:val="20"/>
        </w:rPr>
      </w:pPr>
    </w:p>
    <w:p w:rsidR="007973B4" w:rsidRDefault="007973B4" w:rsidP="00596F4A">
      <w:pPr>
        <w:spacing w:line="360" w:lineRule="auto"/>
        <w:jc w:val="both"/>
        <w:rPr>
          <w:rFonts w:ascii="Arial" w:hAnsi="Arial" w:cs="Arial"/>
          <w:sz w:val="20"/>
          <w:szCs w:val="20"/>
        </w:rPr>
      </w:pPr>
    </w:p>
    <w:p w:rsidR="007973B4" w:rsidRPr="007973B4" w:rsidRDefault="007973B4" w:rsidP="00596F4A">
      <w:pPr>
        <w:spacing w:line="360" w:lineRule="auto"/>
        <w:jc w:val="both"/>
        <w:rPr>
          <w:rFonts w:ascii="Arial" w:hAnsi="Arial" w:cs="Arial"/>
          <w:b/>
          <w:bCs/>
          <w:sz w:val="20"/>
          <w:szCs w:val="20"/>
          <w:lang w:val="sr-Cyrl-RS"/>
        </w:rPr>
      </w:pPr>
      <w:r w:rsidRPr="007973B4">
        <w:rPr>
          <w:rFonts w:ascii="Arial" w:hAnsi="Arial" w:cs="Arial"/>
          <w:b/>
          <w:bCs/>
          <w:sz w:val="20"/>
          <w:szCs w:val="20"/>
          <w:lang w:val="sr-Cyrl-RS"/>
        </w:rPr>
        <w:t>САДРЖАЈ</w:t>
      </w:r>
    </w:p>
    <w:p w:rsidR="007973B4" w:rsidRDefault="007973B4" w:rsidP="00596F4A">
      <w:pPr>
        <w:spacing w:line="360" w:lineRule="auto"/>
        <w:jc w:val="both"/>
        <w:rPr>
          <w:rFonts w:ascii="Arial" w:hAnsi="Arial" w:cs="Arial"/>
          <w:sz w:val="20"/>
          <w:szCs w:val="20"/>
        </w:rPr>
      </w:pPr>
    </w:p>
    <w:p w:rsidR="00B24377" w:rsidRDefault="00B24377">
      <w:pPr>
        <w:pStyle w:val="TOC1"/>
        <w:tabs>
          <w:tab w:val="right" w:leader="dot" w:pos="9350"/>
        </w:tabs>
        <w:rPr>
          <w:rFonts w:asciiTheme="minorHAnsi" w:eastAsiaTheme="minorEastAsia" w:hAnsiTheme="minorHAnsi"/>
          <w:noProof/>
          <w:sz w:val="22"/>
          <w:lang w:bidi="gu-IN"/>
        </w:rPr>
      </w:pPr>
      <w:r>
        <w:rPr>
          <w:rFonts w:cs="Arial"/>
          <w:szCs w:val="20"/>
        </w:rPr>
        <w:fldChar w:fldCharType="begin"/>
      </w:r>
      <w:r>
        <w:rPr>
          <w:rFonts w:cs="Arial"/>
          <w:szCs w:val="20"/>
        </w:rPr>
        <w:instrText xml:space="preserve"> TOC \o "1-1" \h \z \u </w:instrText>
      </w:r>
      <w:r>
        <w:rPr>
          <w:rFonts w:cs="Arial"/>
          <w:szCs w:val="20"/>
        </w:rPr>
        <w:fldChar w:fldCharType="separate"/>
      </w:r>
      <w:hyperlink w:anchor="_Toc422221566" w:history="1">
        <w:r w:rsidRPr="00381BDA">
          <w:rPr>
            <w:rStyle w:val="Hyperlink"/>
            <w:rFonts w:eastAsia="Times New Roman"/>
            <w:noProof/>
            <w:lang w:val="en-GB" w:eastAsia="de-AT"/>
          </w:rPr>
          <w:t>A</w:t>
        </w:r>
        <w:r w:rsidRPr="00381BDA">
          <w:rPr>
            <w:rStyle w:val="Hyperlink"/>
            <w:rFonts w:eastAsia="Times New Roman"/>
            <w:noProof/>
            <w:lang w:val="sr-Cyrl-RS" w:eastAsia="de-AT"/>
          </w:rPr>
          <w:t>УСТРИЈА</w:t>
        </w:r>
        <w:r>
          <w:rPr>
            <w:noProof/>
            <w:webHidden/>
          </w:rPr>
          <w:tab/>
        </w:r>
        <w:r>
          <w:rPr>
            <w:noProof/>
            <w:webHidden/>
          </w:rPr>
          <w:fldChar w:fldCharType="begin"/>
        </w:r>
        <w:r>
          <w:rPr>
            <w:noProof/>
            <w:webHidden/>
          </w:rPr>
          <w:instrText xml:space="preserve"> PAGEREF _Toc422221566 \h </w:instrText>
        </w:r>
        <w:r>
          <w:rPr>
            <w:noProof/>
            <w:webHidden/>
          </w:rPr>
        </w:r>
        <w:r>
          <w:rPr>
            <w:noProof/>
            <w:webHidden/>
          </w:rPr>
          <w:fldChar w:fldCharType="separate"/>
        </w:r>
        <w:r>
          <w:rPr>
            <w:noProof/>
            <w:webHidden/>
          </w:rPr>
          <w:t>3</w:t>
        </w:r>
        <w:r>
          <w:rPr>
            <w:noProof/>
            <w:webHidden/>
          </w:rPr>
          <w:fldChar w:fldCharType="end"/>
        </w:r>
      </w:hyperlink>
    </w:p>
    <w:p w:rsidR="00B24377" w:rsidRDefault="008873EC">
      <w:pPr>
        <w:pStyle w:val="TOC1"/>
        <w:tabs>
          <w:tab w:val="right" w:leader="dot" w:pos="9350"/>
        </w:tabs>
        <w:rPr>
          <w:rFonts w:asciiTheme="minorHAnsi" w:eastAsiaTheme="minorEastAsia" w:hAnsiTheme="minorHAnsi"/>
          <w:noProof/>
          <w:sz w:val="22"/>
          <w:lang w:bidi="gu-IN"/>
        </w:rPr>
      </w:pPr>
      <w:hyperlink w:anchor="_Toc422221567" w:history="1">
        <w:r w:rsidR="00B24377" w:rsidRPr="00381BDA">
          <w:rPr>
            <w:rStyle w:val="Hyperlink"/>
            <w:noProof/>
            <w:lang w:val="sr-Cyrl-RS"/>
          </w:rPr>
          <w:t>БЕЛГИЈА</w:t>
        </w:r>
        <w:r w:rsidR="00B24377">
          <w:rPr>
            <w:noProof/>
            <w:webHidden/>
          </w:rPr>
          <w:tab/>
        </w:r>
        <w:r w:rsidR="00B24377">
          <w:rPr>
            <w:noProof/>
            <w:webHidden/>
          </w:rPr>
          <w:fldChar w:fldCharType="begin"/>
        </w:r>
        <w:r w:rsidR="00B24377">
          <w:rPr>
            <w:noProof/>
            <w:webHidden/>
          </w:rPr>
          <w:instrText xml:space="preserve"> PAGEREF _Toc422221567 \h </w:instrText>
        </w:r>
        <w:r w:rsidR="00B24377">
          <w:rPr>
            <w:noProof/>
            <w:webHidden/>
          </w:rPr>
        </w:r>
        <w:r w:rsidR="00B24377">
          <w:rPr>
            <w:noProof/>
            <w:webHidden/>
          </w:rPr>
          <w:fldChar w:fldCharType="separate"/>
        </w:r>
        <w:r w:rsidR="00B24377">
          <w:rPr>
            <w:noProof/>
            <w:webHidden/>
          </w:rPr>
          <w:t>4</w:t>
        </w:r>
        <w:r w:rsidR="00B24377">
          <w:rPr>
            <w:noProof/>
            <w:webHidden/>
          </w:rPr>
          <w:fldChar w:fldCharType="end"/>
        </w:r>
      </w:hyperlink>
    </w:p>
    <w:p w:rsidR="00B24377" w:rsidRDefault="008873EC">
      <w:pPr>
        <w:pStyle w:val="TOC1"/>
        <w:tabs>
          <w:tab w:val="right" w:leader="dot" w:pos="9350"/>
        </w:tabs>
        <w:rPr>
          <w:rFonts w:asciiTheme="minorHAnsi" w:eastAsiaTheme="minorEastAsia" w:hAnsiTheme="minorHAnsi"/>
          <w:noProof/>
          <w:sz w:val="22"/>
          <w:lang w:bidi="gu-IN"/>
        </w:rPr>
      </w:pPr>
      <w:hyperlink w:anchor="_Toc422221568" w:history="1">
        <w:r w:rsidR="00B24377" w:rsidRPr="00381BDA">
          <w:rPr>
            <w:rStyle w:val="Hyperlink"/>
            <w:rFonts w:eastAsia="Times New Roman"/>
            <w:noProof/>
            <w:lang w:val="sr-Cyrl-CS"/>
          </w:rPr>
          <w:t>ИТАЛИЈА</w:t>
        </w:r>
        <w:r w:rsidR="00B24377">
          <w:rPr>
            <w:noProof/>
            <w:webHidden/>
          </w:rPr>
          <w:tab/>
        </w:r>
        <w:r w:rsidR="00B24377">
          <w:rPr>
            <w:noProof/>
            <w:webHidden/>
          </w:rPr>
          <w:fldChar w:fldCharType="begin"/>
        </w:r>
        <w:r w:rsidR="00B24377">
          <w:rPr>
            <w:noProof/>
            <w:webHidden/>
          </w:rPr>
          <w:instrText xml:space="preserve"> PAGEREF _Toc422221568 \h </w:instrText>
        </w:r>
        <w:r w:rsidR="00B24377">
          <w:rPr>
            <w:noProof/>
            <w:webHidden/>
          </w:rPr>
        </w:r>
        <w:r w:rsidR="00B24377">
          <w:rPr>
            <w:noProof/>
            <w:webHidden/>
          </w:rPr>
          <w:fldChar w:fldCharType="separate"/>
        </w:r>
        <w:r w:rsidR="00B24377">
          <w:rPr>
            <w:noProof/>
            <w:webHidden/>
          </w:rPr>
          <w:t>5</w:t>
        </w:r>
        <w:r w:rsidR="00B24377">
          <w:rPr>
            <w:noProof/>
            <w:webHidden/>
          </w:rPr>
          <w:fldChar w:fldCharType="end"/>
        </w:r>
      </w:hyperlink>
    </w:p>
    <w:p w:rsidR="00B24377" w:rsidRDefault="008873EC">
      <w:pPr>
        <w:pStyle w:val="TOC1"/>
        <w:tabs>
          <w:tab w:val="right" w:leader="dot" w:pos="9350"/>
        </w:tabs>
        <w:rPr>
          <w:rFonts w:asciiTheme="minorHAnsi" w:eastAsiaTheme="minorEastAsia" w:hAnsiTheme="minorHAnsi"/>
          <w:noProof/>
          <w:sz w:val="22"/>
          <w:lang w:bidi="gu-IN"/>
        </w:rPr>
      </w:pPr>
      <w:hyperlink w:anchor="_Toc422221569" w:history="1">
        <w:r w:rsidR="00B24377" w:rsidRPr="00381BDA">
          <w:rPr>
            <w:rStyle w:val="Hyperlink"/>
            <w:rFonts w:eastAsia="Calibri"/>
            <w:noProof/>
            <w:lang w:val="sr-Cyrl-RS"/>
          </w:rPr>
          <w:t>МАЂАРСКА</w:t>
        </w:r>
        <w:r w:rsidR="00B24377">
          <w:rPr>
            <w:noProof/>
            <w:webHidden/>
          </w:rPr>
          <w:tab/>
        </w:r>
        <w:r w:rsidR="00B24377">
          <w:rPr>
            <w:noProof/>
            <w:webHidden/>
          </w:rPr>
          <w:fldChar w:fldCharType="begin"/>
        </w:r>
        <w:r w:rsidR="00B24377">
          <w:rPr>
            <w:noProof/>
            <w:webHidden/>
          </w:rPr>
          <w:instrText xml:space="preserve"> PAGEREF _Toc422221569 \h </w:instrText>
        </w:r>
        <w:r w:rsidR="00B24377">
          <w:rPr>
            <w:noProof/>
            <w:webHidden/>
          </w:rPr>
        </w:r>
        <w:r w:rsidR="00B24377">
          <w:rPr>
            <w:noProof/>
            <w:webHidden/>
          </w:rPr>
          <w:fldChar w:fldCharType="separate"/>
        </w:r>
        <w:r w:rsidR="00B24377">
          <w:rPr>
            <w:noProof/>
            <w:webHidden/>
          </w:rPr>
          <w:t>6</w:t>
        </w:r>
        <w:r w:rsidR="00B24377">
          <w:rPr>
            <w:noProof/>
            <w:webHidden/>
          </w:rPr>
          <w:fldChar w:fldCharType="end"/>
        </w:r>
      </w:hyperlink>
    </w:p>
    <w:p w:rsidR="00B24377" w:rsidRDefault="008873EC">
      <w:pPr>
        <w:pStyle w:val="TOC1"/>
        <w:tabs>
          <w:tab w:val="right" w:leader="dot" w:pos="9350"/>
        </w:tabs>
        <w:rPr>
          <w:rFonts w:asciiTheme="minorHAnsi" w:eastAsiaTheme="minorEastAsia" w:hAnsiTheme="minorHAnsi"/>
          <w:noProof/>
          <w:sz w:val="22"/>
          <w:lang w:bidi="gu-IN"/>
        </w:rPr>
      </w:pPr>
      <w:hyperlink w:anchor="_Toc422221570" w:history="1">
        <w:r w:rsidR="00B24377" w:rsidRPr="00381BDA">
          <w:rPr>
            <w:rStyle w:val="Hyperlink"/>
            <w:rFonts w:eastAsia="Times New Roman"/>
            <w:noProof/>
            <w:lang w:val="sr-Cyrl-RS" w:eastAsia="et-EE"/>
          </w:rPr>
          <w:t>НЕМАЧКА</w:t>
        </w:r>
        <w:r w:rsidR="00B24377">
          <w:rPr>
            <w:noProof/>
            <w:webHidden/>
          </w:rPr>
          <w:tab/>
        </w:r>
        <w:r w:rsidR="00B24377">
          <w:rPr>
            <w:noProof/>
            <w:webHidden/>
          </w:rPr>
          <w:fldChar w:fldCharType="begin"/>
        </w:r>
        <w:r w:rsidR="00B24377">
          <w:rPr>
            <w:noProof/>
            <w:webHidden/>
          </w:rPr>
          <w:instrText xml:space="preserve"> PAGEREF _Toc422221570 \h </w:instrText>
        </w:r>
        <w:r w:rsidR="00B24377">
          <w:rPr>
            <w:noProof/>
            <w:webHidden/>
          </w:rPr>
        </w:r>
        <w:r w:rsidR="00B24377">
          <w:rPr>
            <w:noProof/>
            <w:webHidden/>
          </w:rPr>
          <w:fldChar w:fldCharType="separate"/>
        </w:r>
        <w:r w:rsidR="00B24377">
          <w:rPr>
            <w:noProof/>
            <w:webHidden/>
          </w:rPr>
          <w:t>7</w:t>
        </w:r>
        <w:r w:rsidR="00B24377">
          <w:rPr>
            <w:noProof/>
            <w:webHidden/>
          </w:rPr>
          <w:fldChar w:fldCharType="end"/>
        </w:r>
      </w:hyperlink>
    </w:p>
    <w:p w:rsidR="00B24377" w:rsidRDefault="008873EC">
      <w:pPr>
        <w:pStyle w:val="TOC1"/>
        <w:tabs>
          <w:tab w:val="right" w:leader="dot" w:pos="9350"/>
        </w:tabs>
        <w:rPr>
          <w:rFonts w:asciiTheme="minorHAnsi" w:eastAsiaTheme="minorEastAsia" w:hAnsiTheme="minorHAnsi"/>
          <w:noProof/>
          <w:sz w:val="22"/>
          <w:lang w:bidi="gu-IN"/>
        </w:rPr>
      </w:pPr>
      <w:hyperlink w:anchor="_Toc422221571" w:history="1">
        <w:r w:rsidR="00B24377" w:rsidRPr="00381BDA">
          <w:rPr>
            <w:rStyle w:val="Hyperlink"/>
            <w:rFonts w:eastAsia="Calibri"/>
            <w:noProof/>
            <w:lang w:val="sr-Cyrl-RS"/>
          </w:rPr>
          <w:t>СЛОВАЧКА</w:t>
        </w:r>
        <w:r w:rsidR="00B24377">
          <w:rPr>
            <w:noProof/>
            <w:webHidden/>
          </w:rPr>
          <w:tab/>
        </w:r>
        <w:r w:rsidR="00B24377">
          <w:rPr>
            <w:noProof/>
            <w:webHidden/>
          </w:rPr>
          <w:fldChar w:fldCharType="begin"/>
        </w:r>
        <w:r w:rsidR="00B24377">
          <w:rPr>
            <w:noProof/>
            <w:webHidden/>
          </w:rPr>
          <w:instrText xml:space="preserve"> PAGEREF _Toc422221571 \h </w:instrText>
        </w:r>
        <w:r w:rsidR="00B24377">
          <w:rPr>
            <w:noProof/>
            <w:webHidden/>
          </w:rPr>
        </w:r>
        <w:r w:rsidR="00B24377">
          <w:rPr>
            <w:noProof/>
            <w:webHidden/>
          </w:rPr>
          <w:fldChar w:fldCharType="separate"/>
        </w:r>
        <w:r w:rsidR="00B24377">
          <w:rPr>
            <w:noProof/>
            <w:webHidden/>
          </w:rPr>
          <w:t>8</w:t>
        </w:r>
        <w:r w:rsidR="00B24377">
          <w:rPr>
            <w:noProof/>
            <w:webHidden/>
          </w:rPr>
          <w:fldChar w:fldCharType="end"/>
        </w:r>
      </w:hyperlink>
    </w:p>
    <w:p w:rsidR="00B24377" w:rsidRDefault="008873EC">
      <w:pPr>
        <w:pStyle w:val="TOC1"/>
        <w:tabs>
          <w:tab w:val="right" w:leader="dot" w:pos="9350"/>
        </w:tabs>
        <w:rPr>
          <w:rFonts w:asciiTheme="minorHAnsi" w:eastAsiaTheme="minorEastAsia" w:hAnsiTheme="minorHAnsi"/>
          <w:noProof/>
          <w:sz w:val="22"/>
          <w:lang w:bidi="gu-IN"/>
        </w:rPr>
      </w:pPr>
      <w:hyperlink w:anchor="_Toc422221572" w:history="1">
        <w:r w:rsidR="00B24377" w:rsidRPr="00381BDA">
          <w:rPr>
            <w:rStyle w:val="Hyperlink"/>
            <w:noProof/>
            <w:lang w:val="sr-Cyrl-RS"/>
          </w:rPr>
          <w:t>ФРАНЦУСКА</w:t>
        </w:r>
        <w:r w:rsidR="00B24377">
          <w:rPr>
            <w:noProof/>
            <w:webHidden/>
          </w:rPr>
          <w:tab/>
        </w:r>
        <w:r w:rsidR="00B24377">
          <w:rPr>
            <w:noProof/>
            <w:webHidden/>
          </w:rPr>
          <w:fldChar w:fldCharType="begin"/>
        </w:r>
        <w:r w:rsidR="00B24377">
          <w:rPr>
            <w:noProof/>
            <w:webHidden/>
          </w:rPr>
          <w:instrText xml:space="preserve"> PAGEREF _Toc422221572 \h </w:instrText>
        </w:r>
        <w:r w:rsidR="00B24377">
          <w:rPr>
            <w:noProof/>
            <w:webHidden/>
          </w:rPr>
        </w:r>
        <w:r w:rsidR="00B24377">
          <w:rPr>
            <w:noProof/>
            <w:webHidden/>
          </w:rPr>
          <w:fldChar w:fldCharType="separate"/>
        </w:r>
        <w:r w:rsidR="00B24377">
          <w:rPr>
            <w:noProof/>
            <w:webHidden/>
          </w:rPr>
          <w:t>10</w:t>
        </w:r>
        <w:r w:rsidR="00B24377">
          <w:rPr>
            <w:noProof/>
            <w:webHidden/>
          </w:rPr>
          <w:fldChar w:fldCharType="end"/>
        </w:r>
      </w:hyperlink>
    </w:p>
    <w:p w:rsidR="00B24377" w:rsidRDefault="008873EC">
      <w:pPr>
        <w:pStyle w:val="TOC1"/>
        <w:tabs>
          <w:tab w:val="right" w:leader="dot" w:pos="9350"/>
        </w:tabs>
        <w:rPr>
          <w:rFonts w:asciiTheme="minorHAnsi" w:eastAsiaTheme="minorEastAsia" w:hAnsiTheme="minorHAnsi"/>
          <w:noProof/>
          <w:sz w:val="22"/>
          <w:lang w:bidi="gu-IN"/>
        </w:rPr>
      </w:pPr>
      <w:hyperlink w:anchor="_Toc422221573" w:history="1">
        <w:r w:rsidR="00B24377" w:rsidRPr="00381BDA">
          <w:rPr>
            <w:rStyle w:val="Hyperlink"/>
            <w:noProof/>
            <w:lang w:val="sr-Cyrl-RS"/>
          </w:rPr>
          <w:t>УЈЕДИЊЕНО КРАЉЕВСТВО</w:t>
        </w:r>
        <w:r w:rsidR="00B24377">
          <w:rPr>
            <w:noProof/>
            <w:webHidden/>
          </w:rPr>
          <w:tab/>
        </w:r>
        <w:r w:rsidR="00B24377">
          <w:rPr>
            <w:noProof/>
            <w:webHidden/>
          </w:rPr>
          <w:fldChar w:fldCharType="begin"/>
        </w:r>
        <w:r w:rsidR="00B24377">
          <w:rPr>
            <w:noProof/>
            <w:webHidden/>
          </w:rPr>
          <w:instrText xml:space="preserve"> PAGEREF _Toc422221573 \h </w:instrText>
        </w:r>
        <w:r w:rsidR="00B24377">
          <w:rPr>
            <w:noProof/>
            <w:webHidden/>
          </w:rPr>
        </w:r>
        <w:r w:rsidR="00B24377">
          <w:rPr>
            <w:noProof/>
            <w:webHidden/>
          </w:rPr>
          <w:fldChar w:fldCharType="separate"/>
        </w:r>
        <w:r w:rsidR="00B24377">
          <w:rPr>
            <w:noProof/>
            <w:webHidden/>
          </w:rPr>
          <w:t>11</w:t>
        </w:r>
        <w:r w:rsidR="00B24377">
          <w:rPr>
            <w:noProof/>
            <w:webHidden/>
          </w:rPr>
          <w:fldChar w:fldCharType="end"/>
        </w:r>
      </w:hyperlink>
    </w:p>
    <w:p w:rsidR="007973B4" w:rsidRDefault="00B24377" w:rsidP="00596F4A">
      <w:pPr>
        <w:spacing w:line="360" w:lineRule="auto"/>
        <w:jc w:val="both"/>
        <w:rPr>
          <w:rFonts w:ascii="Arial" w:hAnsi="Arial" w:cs="Arial"/>
          <w:sz w:val="20"/>
          <w:szCs w:val="20"/>
        </w:rPr>
      </w:pPr>
      <w:r>
        <w:rPr>
          <w:rFonts w:ascii="Arial" w:hAnsi="Arial" w:cs="Arial"/>
          <w:sz w:val="20"/>
          <w:szCs w:val="20"/>
        </w:rPr>
        <w:fldChar w:fldCharType="end"/>
      </w: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7973B4" w:rsidRDefault="007973B4" w:rsidP="00596F4A">
      <w:pPr>
        <w:spacing w:line="360" w:lineRule="auto"/>
        <w:jc w:val="both"/>
        <w:rPr>
          <w:rFonts w:ascii="Arial" w:hAnsi="Arial" w:cs="Arial"/>
          <w:sz w:val="20"/>
          <w:szCs w:val="20"/>
          <w:lang w:val="sr-Cyrl-RS"/>
        </w:rPr>
      </w:pPr>
    </w:p>
    <w:p w:rsidR="00C946D4" w:rsidRPr="00596F4A" w:rsidRDefault="00C946D4" w:rsidP="00596F4A">
      <w:pPr>
        <w:spacing w:line="360" w:lineRule="auto"/>
        <w:jc w:val="both"/>
        <w:rPr>
          <w:rFonts w:ascii="Arial" w:hAnsi="Arial" w:cs="Arial"/>
          <w:sz w:val="20"/>
          <w:szCs w:val="20"/>
          <w:lang w:val="sr-Cyrl-RS"/>
        </w:rPr>
      </w:pPr>
      <w:r w:rsidRPr="00596F4A">
        <w:rPr>
          <w:rFonts w:ascii="Arial" w:hAnsi="Arial" w:cs="Arial"/>
          <w:sz w:val="20"/>
          <w:szCs w:val="20"/>
          <w:lang w:val="sr-Cyrl-RS"/>
        </w:rPr>
        <w:t>Закон о кинематографији ("Сл. гласник РС", бр. 99/2011</w:t>
      </w:r>
      <w:r w:rsidR="004A00E8" w:rsidRPr="00596F4A">
        <w:rPr>
          <w:rFonts w:ascii="Arial" w:hAnsi="Arial" w:cs="Arial"/>
          <w:b/>
          <w:bCs/>
          <w:i/>
          <w:iCs/>
          <w:sz w:val="20"/>
          <w:szCs w:val="20"/>
          <w:lang w:val="sr-Cyrl-RS"/>
        </w:rPr>
        <w:t>,</w:t>
      </w:r>
      <w:r w:rsidR="004A00E8" w:rsidRPr="00596F4A">
        <w:rPr>
          <w:rFonts w:ascii="Arial" w:hAnsi="Arial" w:cs="Arial"/>
          <w:sz w:val="20"/>
          <w:szCs w:val="20"/>
          <w:lang w:val="sr-Cyrl-RS"/>
        </w:rPr>
        <w:t xml:space="preserve"> 2/2012 - испр. и 46/2014 - одлука УС</w:t>
      </w:r>
      <w:r w:rsidR="00A617B2" w:rsidRPr="00596F4A">
        <w:rPr>
          <w:rFonts w:ascii="Arial" w:hAnsi="Arial" w:cs="Arial"/>
          <w:i/>
          <w:iCs/>
          <w:sz w:val="20"/>
          <w:szCs w:val="20"/>
          <w:lang w:val="sr-Cyrl-RS"/>
        </w:rPr>
        <w:t xml:space="preserve"> </w:t>
      </w:r>
      <w:r w:rsidRPr="00596F4A">
        <w:rPr>
          <w:rFonts w:ascii="Arial" w:hAnsi="Arial" w:cs="Arial"/>
          <w:sz w:val="20"/>
          <w:szCs w:val="20"/>
          <w:lang w:val="sr-Cyrl-RS"/>
        </w:rPr>
        <w:t>- даље:</w:t>
      </w:r>
      <w:r w:rsidRPr="00596F4A">
        <w:rPr>
          <w:rFonts w:ascii="Arial" w:hAnsi="Arial" w:cs="Arial"/>
          <w:b/>
          <w:bCs/>
          <w:sz w:val="20"/>
          <w:szCs w:val="20"/>
          <w:lang w:val="sr-Cyrl-RS"/>
        </w:rPr>
        <w:t xml:space="preserve"> </w:t>
      </w:r>
      <w:r w:rsidRPr="00596F4A">
        <w:rPr>
          <w:rFonts w:ascii="Arial" w:hAnsi="Arial" w:cs="Arial"/>
          <w:sz w:val="20"/>
          <w:szCs w:val="20"/>
          <w:lang w:val="sr-Cyrl-RS"/>
        </w:rPr>
        <w:t xml:space="preserve">Закон), који </w:t>
      </w:r>
      <w:r w:rsidR="00FA5F11" w:rsidRPr="00596F4A">
        <w:rPr>
          <w:rFonts w:ascii="Arial" w:hAnsi="Arial" w:cs="Arial"/>
          <w:sz w:val="20"/>
          <w:szCs w:val="20"/>
          <w:lang w:val="sr-Cyrl-RS"/>
        </w:rPr>
        <w:t xml:space="preserve">је </w:t>
      </w:r>
      <w:r w:rsidRPr="00596F4A">
        <w:rPr>
          <w:rFonts w:ascii="Arial" w:hAnsi="Arial" w:cs="Arial"/>
          <w:sz w:val="20"/>
          <w:szCs w:val="20"/>
          <w:lang w:val="sr-Cyrl-RS"/>
        </w:rPr>
        <w:t>ступ</w:t>
      </w:r>
      <w:r w:rsidR="00FA5F11" w:rsidRPr="00596F4A">
        <w:rPr>
          <w:rFonts w:ascii="Arial" w:hAnsi="Arial" w:cs="Arial"/>
          <w:sz w:val="20"/>
          <w:szCs w:val="20"/>
          <w:lang w:val="sr-Cyrl-RS"/>
        </w:rPr>
        <w:t>ио</w:t>
      </w:r>
      <w:r w:rsidRPr="00596F4A">
        <w:rPr>
          <w:rFonts w:ascii="Arial" w:hAnsi="Arial" w:cs="Arial"/>
          <w:sz w:val="20"/>
          <w:szCs w:val="20"/>
          <w:lang w:val="sr-Cyrl-RS"/>
        </w:rPr>
        <w:t xml:space="preserve"> на снагу 4.</w:t>
      </w:r>
      <w:r w:rsidR="00DC2A4A" w:rsidRPr="00596F4A">
        <w:rPr>
          <w:rFonts w:ascii="Arial" w:hAnsi="Arial" w:cs="Arial"/>
          <w:sz w:val="20"/>
          <w:szCs w:val="20"/>
          <w:lang w:val="sr-Cyrl-RS"/>
        </w:rPr>
        <w:t>1.2012. године, а примењује се од 5.7.2012. године, детаљно</w:t>
      </w:r>
      <w:r w:rsidRPr="00596F4A">
        <w:rPr>
          <w:rFonts w:ascii="Arial" w:hAnsi="Arial" w:cs="Arial"/>
          <w:sz w:val="20"/>
          <w:szCs w:val="20"/>
          <w:lang w:val="sr-Cyrl-RS"/>
        </w:rPr>
        <w:t xml:space="preserve"> </w:t>
      </w:r>
      <w:r w:rsidR="00DC2A4A" w:rsidRPr="00596F4A">
        <w:rPr>
          <w:rFonts w:ascii="Arial" w:hAnsi="Arial" w:cs="Arial"/>
          <w:sz w:val="20"/>
          <w:szCs w:val="20"/>
          <w:lang w:val="sr-Cyrl-RS"/>
        </w:rPr>
        <w:t>уређује</w:t>
      </w:r>
      <w:r w:rsidRPr="00596F4A">
        <w:rPr>
          <w:rFonts w:ascii="Arial" w:hAnsi="Arial" w:cs="Arial"/>
          <w:sz w:val="20"/>
          <w:szCs w:val="20"/>
          <w:lang w:val="sr-Cyrl-RS"/>
        </w:rPr>
        <w:t xml:space="preserve"> општи интерес у области кинематографије, начин остваривања општег интереса у области кинематографије, као и друга питања од значаја за обављање кинематографских делатности. Поред тога, Закон предвиђа формирање базе података као основе за утврђивање стратегије развоја домаће кинематографије и предузимање конкретних мера економске и културне политике у области кинематографије.</w:t>
      </w:r>
    </w:p>
    <w:p w:rsidR="00FA5F11" w:rsidRPr="00596F4A" w:rsidRDefault="00FA5F11" w:rsidP="00596F4A">
      <w:pPr>
        <w:spacing w:line="360" w:lineRule="auto"/>
        <w:jc w:val="both"/>
        <w:rPr>
          <w:rFonts w:ascii="Arial" w:hAnsi="Arial" w:cs="Arial"/>
          <w:sz w:val="20"/>
          <w:szCs w:val="20"/>
          <w:lang w:val="sr-Cyrl-RS"/>
        </w:rPr>
      </w:pPr>
      <w:r w:rsidRPr="00596F4A">
        <w:rPr>
          <w:rFonts w:ascii="Arial" w:hAnsi="Arial" w:cs="Arial"/>
          <w:sz w:val="20"/>
          <w:szCs w:val="20"/>
          <w:lang w:val="sr-Cyrl-RS"/>
        </w:rPr>
        <w:t>Чланом 10. Закона прецизира се општи интерес у кинематографији, јер је то основ за финансирање из републичког буџета, с обзиром да је уставна обавеза Републике Србије да финансира општи интерес.</w:t>
      </w:r>
    </w:p>
    <w:p w:rsidR="00C946D4" w:rsidRPr="00596F4A" w:rsidRDefault="008D558B" w:rsidP="00596F4A">
      <w:pPr>
        <w:pStyle w:val="Normal1"/>
        <w:spacing w:line="360" w:lineRule="auto"/>
        <w:jc w:val="both"/>
        <w:rPr>
          <w:sz w:val="20"/>
          <w:szCs w:val="20"/>
          <w:lang w:val="sr-Cyrl-RS"/>
        </w:rPr>
      </w:pPr>
      <w:r w:rsidRPr="00596F4A">
        <w:rPr>
          <w:sz w:val="20"/>
          <w:szCs w:val="20"/>
          <w:lang w:val="sr-Cyrl-RS"/>
        </w:rPr>
        <w:t xml:space="preserve">Члан 7. Закона се односи на  </w:t>
      </w:r>
      <w:r w:rsidR="00C946D4" w:rsidRPr="00596F4A">
        <w:rPr>
          <w:sz w:val="20"/>
          <w:szCs w:val="20"/>
          <w:lang w:val="sr-Cyrl-RS"/>
        </w:rPr>
        <w:t>подстицање страних продуцената да производе своје филмове у нашој земљи, што се чини у форми повраћаја до 20% од уложених средстава, што је иначе пракса у земљама у окружењу. Тиме се ствара амбијент за развој филмск</w:t>
      </w:r>
      <w:r w:rsidR="007973B4">
        <w:rPr>
          <w:sz w:val="20"/>
          <w:szCs w:val="20"/>
          <w:lang w:val="sr-Cyrl-RS"/>
        </w:rPr>
        <w:t>е индустрије и уопште привлачење</w:t>
      </w:r>
      <w:r w:rsidR="00C946D4" w:rsidRPr="00596F4A">
        <w:rPr>
          <w:sz w:val="20"/>
          <w:szCs w:val="20"/>
          <w:lang w:val="sr-Cyrl-RS"/>
        </w:rPr>
        <w:t xml:space="preserve"> страних инвестиција. </w:t>
      </w:r>
      <w:r w:rsidRPr="00596F4A">
        <w:rPr>
          <w:sz w:val="20"/>
          <w:szCs w:val="20"/>
          <w:lang w:val="sr-Cyrl-RS"/>
        </w:rPr>
        <w:t>Ради подстицања страних продуцента да у Републици Србији производе страна кинематографска и копродукциона дела, страном продуценту исплаћују се из буџета Републике Србије, у складу са средствима обезбеђеним у буџету Републике Србије, до 20% укупно утрошених средстава за снимање филма на територији Републике Србије, у складу са посебним актом Владе.</w:t>
      </w:r>
    </w:p>
    <w:p w:rsidR="00C946D4" w:rsidRPr="00596F4A" w:rsidRDefault="00C946D4" w:rsidP="00596F4A">
      <w:pPr>
        <w:spacing w:line="360" w:lineRule="auto"/>
        <w:jc w:val="both"/>
        <w:rPr>
          <w:rFonts w:ascii="Arial" w:hAnsi="Arial" w:cs="Arial"/>
          <w:sz w:val="20"/>
          <w:szCs w:val="20"/>
          <w:lang w:val="sr-Cyrl-RS"/>
        </w:rPr>
      </w:pPr>
      <w:r w:rsidRPr="00596F4A">
        <w:rPr>
          <w:rFonts w:ascii="Arial" w:hAnsi="Arial" w:cs="Arial"/>
          <w:sz w:val="20"/>
          <w:szCs w:val="20"/>
          <w:lang w:val="sr-Cyrl-RS"/>
        </w:rPr>
        <w:t>Једно од најваж</w:t>
      </w:r>
      <w:r w:rsidR="007973B4">
        <w:rPr>
          <w:rFonts w:ascii="Arial" w:hAnsi="Arial" w:cs="Arial"/>
          <w:sz w:val="20"/>
          <w:szCs w:val="20"/>
          <w:lang w:val="sr-Cyrl-RS"/>
        </w:rPr>
        <w:t xml:space="preserve">нијих питања које Закон уређује </w:t>
      </w:r>
      <w:r w:rsidRPr="00596F4A">
        <w:rPr>
          <w:rFonts w:ascii="Arial" w:hAnsi="Arial" w:cs="Arial"/>
          <w:sz w:val="20"/>
          <w:szCs w:val="20"/>
          <w:lang w:val="sr-Cyrl-RS"/>
        </w:rPr>
        <w:t>односи се утврђивање позиције Филмског центра Србије, као установе културе која је задужена за</w:t>
      </w:r>
      <w:r w:rsidR="004A00E8" w:rsidRPr="00596F4A">
        <w:rPr>
          <w:rFonts w:ascii="Arial" w:hAnsi="Arial" w:cs="Arial"/>
          <w:sz w:val="20"/>
          <w:szCs w:val="20"/>
          <w:lang w:val="sr-Cyrl-RS"/>
        </w:rPr>
        <w:t xml:space="preserve"> обављање стручних послова у области кинематографије и</w:t>
      </w:r>
      <w:r w:rsidRPr="00596F4A">
        <w:rPr>
          <w:rFonts w:ascii="Arial" w:hAnsi="Arial" w:cs="Arial"/>
          <w:sz w:val="20"/>
          <w:szCs w:val="20"/>
          <w:lang w:val="sr-Cyrl-RS"/>
        </w:rPr>
        <w:t xml:space="preserve"> развој филма</w:t>
      </w:r>
      <w:r w:rsidR="00FA5F11" w:rsidRPr="00596F4A">
        <w:rPr>
          <w:rFonts w:ascii="Arial" w:hAnsi="Arial" w:cs="Arial"/>
          <w:sz w:val="20"/>
          <w:szCs w:val="20"/>
          <w:lang w:val="sr-Cyrl-RS"/>
        </w:rPr>
        <w:t xml:space="preserve"> (чланови 13-18</w:t>
      </w:r>
      <w:r w:rsidR="00C341B4" w:rsidRPr="00C341B4">
        <w:rPr>
          <w:rFonts w:ascii="Arial" w:hAnsi="Arial" w:cs="Arial"/>
          <w:sz w:val="20"/>
          <w:szCs w:val="20"/>
          <w:lang w:val="sr-Cyrl-RS"/>
        </w:rPr>
        <w:t>.</w:t>
      </w:r>
      <w:r w:rsidR="00FA5F11" w:rsidRPr="00596F4A">
        <w:rPr>
          <w:rFonts w:ascii="Arial" w:hAnsi="Arial" w:cs="Arial"/>
          <w:sz w:val="20"/>
          <w:szCs w:val="20"/>
          <w:lang w:val="sr-Cyrl-RS"/>
        </w:rPr>
        <w:t xml:space="preserve"> Закона)</w:t>
      </w:r>
      <w:r w:rsidRPr="00596F4A">
        <w:rPr>
          <w:rFonts w:ascii="Arial" w:hAnsi="Arial" w:cs="Arial"/>
          <w:sz w:val="20"/>
          <w:szCs w:val="20"/>
          <w:lang w:val="sr-Cyrl-RS"/>
        </w:rPr>
        <w:t>.</w:t>
      </w:r>
      <w:r w:rsidR="004A00E8" w:rsidRPr="00596F4A">
        <w:rPr>
          <w:rFonts w:ascii="Arial" w:hAnsi="Arial" w:cs="Arial"/>
          <w:sz w:val="20"/>
          <w:szCs w:val="20"/>
          <w:lang w:val="sr-Cyrl-RS"/>
        </w:rPr>
        <w:t xml:space="preserve"> </w:t>
      </w:r>
      <w:r w:rsidRPr="00596F4A">
        <w:rPr>
          <w:rFonts w:ascii="Arial" w:hAnsi="Arial" w:cs="Arial"/>
          <w:sz w:val="20"/>
          <w:szCs w:val="20"/>
          <w:lang w:val="sr-Cyrl-RS"/>
        </w:rPr>
        <w:t>Филмски центар практично преузима обавезу ко</w:t>
      </w:r>
      <w:r w:rsidR="00EF0F7D" w:rsidRPr="00596F4A">
        <w:rPr>
          <w:rFonts w:ascii="Arial" w:hAnsi="Arial" w:cs="Arial"/>
          <w:sz w:val="20"/>
          <w:szCs w:val="20"/>
          <w:lang w:val="sr-Cyrl-RS"/>
        </w:rPr>
        <w:t>ју је раније имало Министарство</w:t>
      </w:r>
      <w:r w:rsidRPr="00596F4A">
        <w:rPr>
          <w:rFonts w:ascii="Arial" w:hAnsi="Arial" w:cs="Arial"/>
          <w:sz w:val="20"/>
          <w:szCs w:val="20"/>
          <w:lang w:val="sr-Cyrl-RS"/>
        </w:rPr>
        <w:t xml:space="preserve"> у домену финансирања и суфинансирања пројеката производње домаћих филмова. Суштина је у томе да Филмски центар формира комисију која утврђује предлог одлуке на јавном конкурсу, док Управни одбор Филмског центра доноси одлуку на основу овог предлога, а Министарство представља другостепени орган уколико се неко жали на ову одлуку.</w:t>
      </w:r>
    </w:p>
    <w:p w:rsidR="00C946D4" w:rsidRPr="00596F4A" w:rsidRDefault="00EF0F7D" w:rsidP="00596F4A">
      <w:pPr>
        <w:pStyle w:val="Normal1"/>
        <w:spacing w:line="360" w:lineRule="auto"/>
        <w:jc w:val="both"/>
        <w:rPr>
          <w:sz w:val="20"/>
          <w:szCs w:val="20"/>
          <w:lang w:val="sr-Cyrl-RS"/>
        </w:rPr>
      </w:pPr>
      <w:r w:rsidRPr="00596F4A">
        <w:rPr>
          <w:sz w:val="20"/>
          <w:szCs w:val="20"/>
          <w:lang w:val="sr-Cyrl-RS"/>
        </w:rPr>
        <w:t xml:space="preserve">Такође, </w:t>
      </w:r>
      <w:r w:rsidR="00BA47A6">
        <w:rPr>
          <w:sz w:val="20"/>
          <w:szCs w:val="20"/>
          <w:lang w:val="sr-Cyrl-RS"/>
        </w:rPr>
        <w:t>Закон</w:t>
      </w:r>
      <w:r w:rsidR="00C946D4" w:rsidRPr="00596F4A">
        <w:rPr>
          <w:sz w:val="20"/>
          <w:szCs w:val="20"/>
          <w:lang w:val="sr-Cyrl-RS"/>
        </w:rPr>
        <w:t xml:space="preserve"> </w:t>
      </w:r>
      <w:r w:rsidRPr="00596F4A">
        <w:rPr>
          <w:sz w:val="20"/>
          <w:szCs w:val="20"/>
          <w:lang w:val="sr-Cyrl-RS"/>
        </w:rPr>
        <w:t xml:space="preserve">регулише </w:t>
      </w:r>
      <w:r w:rsidR="00C946D4" w:rsidRPr="00596F4A">
        <w:rPr>
          <w:sz w:val="20"/>
          <w:szCs w:val="20"/>
          <w:lang w:val="sr-Cyrl-RS"/>
        </w:rPr>
        <w:t>изворе финансирања развоја домаће кинематографије.</w:t>
      </w:r>
      <w:r w:rsidRPr="00596F4A">
        <w:rPr>
          <w:sz w:val="20"/>
          <w:szCs w:val="20"/>
          <w:lang w:val="sr-Cyrl-RS"/>
        </w:rPr>
        <w:t xml:space="preserve"> </w:t>
      </w:r>
      <w:r w:rsidR="00C946D4" w:rsidRPr="00596F4A">
        <w:rPr>
          <w:sz w:val="20"/>
          <w:szCs w:val="20"/>
          <w:lang w:val="sr-Cyrl-RS"/>
        </w:rPr>
        <w:t>Први извор финансирања (поред ре</w:t>
      </w:r>
      <w:r w:rsidRPr="00596F4A">
        <w:rPr>
          <w:sz w:val="20"/>
          <w:szCs w:val="20"/>
          <w:lang w:val="sr-Cyrl-RS"/>
        </w:rPr>
        <w:t>публичког буџета</w:t>
      </w:r>
      <w:r w:rsidR="00C946D4" w:rsidRPr="00596F4A">
        <w:rPr>
          <w:sz w:val="20"/>
          <w:szCs w:val="20"/>
          <w:lang w:val="sr-Cyrl-RS"/>
        </w:rPr>
        <w:t xml:space="preserve">) </w:t>
      </w:r>
      <w:r w:rsidRPr="00596F4A">
        <w:rPr>
          <w:sz w:val="20"/>
          <w:szCs w:val="20"/>
          <w:lang w:val="sr-Cyrl-RS"/>
        </w:rPr>
        <w:t xml:space="preserve">односи се и </w:t>
      </w:r>
      <w:r w:rsidR="00C946D4" w:rsidRPr="00596F4A">
        <w:rPr>
          <w:sz w:val="20"/>
          <w:szCs w:val="20"/>
          <w:lang w:val="sr-Cyrl-RS"/>
        </w:rPr>
        <w:t>на покрајински и буџет</w:t>
      </w:r>
      <w:r w:rsidRPr="00596F4A">
        <w:rPr>
          <w:sz w:val="20"/>
          <w:szCs w:val="20"/>
          <w:lang w:val="sr-Cyrl-RS"/>
        </w:rPr>
        <w:t xml:space="preserve"> локалних самоуправа, које </w:t>
      </w:r>
      <w:r w:rsidR="00C946D4" w:rsidRPr="00596F4A">
        <w:rPr>
          <w:sz w:val="20"/>
          <w:szCs w:val="20"/>
          <w:lang w:val="sr-Cyrl-RS"/>
        </w:rPr>
        <w:t>имају могућност (не и обавезу) финансирања развоја домаће кинематографије.</w:t>
      </w:r>
    </w:p>
    <w:p w:rsidR="00C2376D" w:rsidRPr="00596F4A" w:rsidRDefault="00EF0F7D" w:rsidP="00596F4A">
      <w:pPr>
        <w:pStyle w:val="Normal1"/>
        <w:spacing w:line="360" w:lineRule="auto"/>
        <w:jc w:val="both"/>
        <w:rPr>
          <w:sz w:val="20"/>
          <w:szCs w:val="20"/>
          <w:lang w:val="sr-Cyrl-RS"/>
        </w:rPr>
      </w:pPr>
      <w:r w:rsidRPr="00596F4A">
        <w:rPr>
          <w:sz w:val="20"/>
          <w:szCs w:val="20"/>
          <w:lang w:val="sr-Cyrl-RS"/>
        </w:rPr>
        <w:t xml:space="preserve">Средства из члана 19. </w:t>
      </w:r>
      <w:r w:rsidR="00C2376D" w:rsidRPr="00596F4A">
        <w:rPr>
          <w:sz w:val="20"/>
          <w:szCs w:val="20"/>
          <w:lang w:val="sr-Cyrl-RS"/>
        </w:rPr>
        <w:t>Закона</w:t>
      </w:r>
      <w:r w:rsidRPr="00596F4A">
        <w:rPr>
          <w:sz w:val="20"/>
          <w:szCs w:val="20"/>
          <w:lang w:val="sr-Cyrl-RS"/>
        </w:rPr>
        <w:t xml:space="preserve"> намењена подстицању домаће кинематографије</w:t>
      </w:r>
      <w:r w:rsidR="00C2376D" w:rsidRPr="00596F4A">
        <w:rPr>
          <w:sz w:val="20"/>
          <w:szCs w:val="20"/>
          <w:lang w:val="sr-Cyrl-RS"/>
        </w:rPr>
        <w:t xml:space="preserve">, осим средстава која се обезбеђују из буџета Републике Србије, уплаћују се на посебан рачун Центра. На тај начин се стварају могућности да се непотрошена средства која су за једну годину одвојена у сврху </w:t>
      </w:r>
      <w:r w:rsidR="00C2376D" w:rsidRPr="00596F4A">
        <w:rPr>
          <w:sz w:val="20"/>
          <w:szCs w:val="20"/>
          <w:lang w:val="sr-Cyrl-RS"/>
        </w:rPr>
        <w:lastRenderedPageBreak/>
        <w:t>развоја домаћег филма, не морају враћати у буџет. Наиме, познато је да се један филм не може завршити у току једне године, па је раније био проблем, шта са новцем који је за ову сврху био издвајан из буџета, а који се не потроши до краја године.</w:t>
      </w:r>
    </w:p>
    <w:p w:rsidR="00EF0F7D" w:rsidRPr="00596F4A" w:rsidRDefault="00B377AB" w:rsidP="00596F4A">
      <w:pPr>
        <w:pStyle w:val="Normal1"/>
        <w:spacing w:line="360" w:lineRule="auto"/>
        <w:jc w:val="both"/>
        <w:rPr>
          <w:sz w:val="20"/>
          <w:szCs w:val="20"/>
          <w:lang w:val="sr-Cyrl-RS"/>
        </w:rPr>
      </w:pPr>
      <w:r w:rsidRPr="00596F4A">
        <w:rPr>
          <w:sz w:val="20"/>
          <w:szCs w:val="20"/>
          <w:lang w:val="sr-Cyrl-RS"/>
        </w:rPr>
        <w:t>У прегледу који следи изложена ј</w:t>
      </w:r>
      <w:r w:rsidR="00BA47A6">
        <w:rPr>
          <w:sz w:val="20"/>
          <w:szCs w:val="20"/>
          <w:lang w:val="sr-Cyrl-RS"/>
        </w:rPr>
        <w:t>е политика финансирања и подсти</w:t>
      </w:r>
      <w:r w:rsidRPr="00596F4A">
        <w:rPr>
          <w:sz w:val="20"/>
          <w:szCs w:val="20"/>
          <w:lang w:val="sr-Cyrl-RS"/>
        </w:rPr>
        <w:t xml:space="preserve">цања домаће кинематографије у Аустрији, Белгији, </w:t>
      </w:r>
      <w:r w:rsidR="00596F4A" w:rsidRPr="00596F4A">
        <w:rPr>
          <w:sz w:val="20"/>
          <w:szCs w:val="20"/>
          <w:lang w:val="sr-Cyrl-RS"/>
        </w:rPr>
        <w:t xml:space="preserve">Италији, </w:t>
      </w:r>
      <w:r w:rsidRPr="00596F4A">
        <w:rPr>
          <w:sz w:val="20"/>
          <w:szCs w:val="20"/>
          <w:lang w:val="sr-Cyrl-RS"/>
        </w:rPr>
        <w:t>Мађарској, Немачкој</w:t>
      </w:r>
      <w:r w:rsidR="00BA47A6">
        <w:rPr>
          <w:sz w:val="20"/>
          <w:szCs w:val="20"/>
          <w:lang w:val="sr-Cyrl-RS"/>
        </w:rPr>
        <w:t>, Словачкој, Француској и</w:t>
      </w:r>
      <w:r w:rsidRPr="00596F4A">
        <w:rPr>
          <w:sz w:val="20"/>
          <w:szCs w:val="20"/>
          <w:lang w:val="sr-Cyrl-RS"/>
        </w:rPr>
        <w:t xml:space="preserve"> Уједињеном Краљевству.</w:t>
      </w:r>
    </w:p>
    <w:p w:rsidR="00596F4A" w:rsidRPr="00596F4A" w:rsidRDefault="00596F4A" w:rsidP="007973B4">
      <w:pPr>
        <w:pStyle w:val="Heading1"/>
        <w:rPr>
          <w:rFonts w:eastAsia="Times New Roman"/>
          <w:lang w:val="sr-Cyrl-RS" w:eastAsia="de-AT"/>
        </w:rPr>
      </w:pPr>
      <w:bookmarkStart w:id="1" w:name="_Toc422221566"/>
      <w:r w:rsidRPr="00596F4A">
        <w:rPr>
          <w:rFonts w:eastAsia="Times New Roman"/>
          <w:lang w:val="en-GB" w:eastAsia="de-AT"/>
        </w:rPr>
        <w:t>A</w:t>
      </w:r>
      <w:r w:rsidRPr="00596F4A">
        <w:rPr>
          <w:rFonts w:eastAsia="Times New Roman"/>
          <w:lang w:val="sr-Cyrl-RS" w:eastAsia="de-AT"/>
        </w:rPr>
        <w:t>УСТРИЈА</w:t>
      </w:r>
      <w:bookmarkEnd w:id="1"/>
    </w:p>
    <w:p w:rsidR="00596F4A" w:rsidRPr="00596F4A" w:rsidRDefault="00596F4A" w:rsidP="00596F4A">
      <w:pPr>
        <w:autoSpaceDE w:val="0"/>
        <w:autoSpaceDN w:val="0"/>
        <w:adjustRightInd w:val="0"/>
        <w:spacing w:after="0" w:line="360" w:lineRule="auto"/>
        <w:jc w:val="both"/>
        <w:rPr>
          <w:rFonts w:ascii="Arial" w:eastAsia="Times New Roman" w:hAnsi="Arial" w:cs="Arial"/>
          <w:b/>
          <w:color w:val="000000"/>
          <w:sz w:val="20"/>
          <w:szCs w:val="20"/>
          <w:lang w:val="sr-Cyrl-RS" w:eastAsia="de-AT"/>
        </w:rPr>
      </w:pPr>
    </w:p>
    <w:p w:rsidR="00596F4A" w:rsidRPr="00596F4A" w:rsidRDefault="00596F4A" w:rsidP="00596F4A">
      <w:pPr>
        <w:autoSpaceDE w:val="0"/>
        <w:autoSpaceDN w:val="0"/>
        <w:adjustRightInd w:val="0"/>
        <w:spacing w:line="360" w:lineRule="auto"/>
        <w:jc w:val="both"/>
        <w:rPr>
          <w:rFonts w:ascii="Arial" w:eastAsia="Times New Roman" w:hAnsi="Arial" w:cs="Arial"/>
          <w:color w:val="000000"/>
          <w:sz w:val="20"/>
          <w:szCs w:val="20"/>
          <w:lang w:val="sr-Cyrl-RS" w:eastAsia="de-AT"/>
        </w:rPr>
      </w:pPr>
      <w:r w:rsidRPr="00596F4A">
        <w:rPr>
          <w:rFonts w:ascii="Arial" w:eastAsia="Times New Roman" w:hAnsi="Arial" w:cs="Arial"/>
          <w:color w:val="000000"/>
          <w:sz w:val="20"/>
          <w:szCs w:val="20"/>
          <w:lang w:val="sr-Cyrl-RS" w:eastAsia="de-AT"/>
        </w:rPr>
        <w:t>У Аустрији је финансијска подршка националној кинематографији организована, с обзиром на државно уређење, на два нивоа. На федералном нивоу постоји Аустријски филмски институт, а на локалном нивоу постоји више фондова за подршку филму: Бечки филмски фонд, Кино Тирол, Кино Штајерска, Корушка филмска комисија итд.</w:t>
      </w:r>
    </w:p>
    <w:p w:rsidR="00596F4A" w:rsidRPr="00596F4A" w:rsidRDefault="00596F4A" w:rsidP="00596F4A">
      <w:pPr>
        <w:autoSpaceDE w:val="0"/>
        <w:autoSpaceDN w:val="0"/>
        <w:adjustRightInd w:val="0"/>
        <w:spacing w:line="360" w:lineRule="auto"/>
        <w:jc w:val="both"/>
        <w:rPr>
          <w:rFonts w:ascii="Arial" w:eastAsia="Times New Roman" w:hAnsi="Arial" w:cs="Arial"/>
          <w:color w:val="000000"/>
          <w:sz w:val="20"/>
          <w:szCs w:val="20"/>
          <w:lang w:val="sr-Cyrl-RS" w:eastAsia="de-AT"/>
        </w:rPr>
      </w:pPr>
      <w:r w:rsidRPr="00596F4A">
        <w:rPr>
          <w:rFonts w:ascii="Arial" w:eastAsia="Times New Roman" w:hAnsi="Arial" w:cs="Arial"/>
          <w:color w:val="000000"/>
          <w:sz w:val="20"/>
          <w:szCs w:val="20"/>
          <w:lang w:val="sr-Cyrl-RS" w:eastAsia="de-AT"/>
        </w:rPr>
        <w:t xml:space="preserve">Аустријски филмски институт је национално тело, подржано од стране Федералне владе која је уједно и надлежна за надзор над његовим радом. Правни основ </w:t>
      </w:r>
      <w:r w:rsidR="00BA47A6">
        <w:rPr>
          <w:rFonts w:ascii="Arial" w:eastAsia="Times New Roman" w:hAnsi="Arial" w:cs="Arial"/>
          <w:color w:val="000000"/>
          <w:sz w:val="20"/>
          <w:szCs w:val="20"/>
          <w:lang w:val="sr-Cyrl-RS" w:eastAsia="de-AT"/>
        </w:rPr>
        <w:t>за његово оснивање је Закон</w:t>
      </w:r>
      <w:r w:rsidRPr="00596F4A">
        <w:rPr>
          <w:rFonts w:ascii="Arial" w:eastAsia="Times New Roman" w:hAnsi="Arial" w:cs="Arial"/>
          <w:color w:val="000000"/>
          <w:sz w:val="20"/>
          <w:szCs w:val="20"/>
          <w:lang w:val="sr-Cyrl-RS" w:eastAsia="de-AT"/>
        </w:rPr>
        <w:t xml:space="preserve"> о финансирању аустријског филма</w:t>
      </w:r>
      <w:r w:rsidRPr="00596F4A">
        <w:rPr>
          <w:rStyle w:val="FootnoteReference"/>
          <w:rFonts w:ascii="Arial" w:eastAsia="Times New Roman" w:hAnsi="Arial" w:cs="Arial"/>
          <w:color w:val="000000"/>
          <w:sz w:val="20"/>
          <w:szCs w:val="20"/>
          <w:lang w:val="sr-Cyrl-RS" w:eastAsia="de-AT"/>
        </w:rPr>
        <w:footnoteReference w:id="1"/>
      </w:r>
      <w:r w:rsidRPr="00596F4A">
        <w:rPr>
          <w:rFonts w:ascii="Arial" w:eastAsia="Times New Roman" w:hAnsi="Arial" w:cs="Arial"/>
          <w:color w:val="000000"/>
          <w:sz w:val="20"/>
          <w:szCs w:val="20"/>
          <w:lang w:val="sr-Cyrl-RS" w:eastAsia="de-AT"/>
        </w:rPr>
        <w:t xml:space="preserve"> из 1980. године. Основан је како би пружао  финансијску подршку аустријском филму с посебним циљем јачања аустријске филмске индустрије и креативног уметничког аспекта аустријског филма који је предуслов за његов успех у земљи и иностранству. Институт је правно лице са својством субјекта јавног права и са седиштем у Бечу. Састављен је од надзорног одбора и пројектне комисије. Надзорни одбор, између осталог, одређује смернице финансирања, доноси релевантна подзаконска акта, доноси процену годишњег буџета и евалуира циљеве финансирања. Одбор се састоји од представника неколико савезних министарстава, представника Федералне а</w:t>
      </w:r>
      <w:r w:rsidR="00C341B4">
        <w:rPr>
          <w:rFonts w:ascii="Arial" w:eastAsia="Times New Roman" w:hAnsi="Arial" w:cs="Arial"/>
          <w:color w:val="000000"/>
          <w:sz w:val="20"/>
          <w:szCs w:val="20"/>
          <w:lang w:val="sr-Cyrl-RS" w:eastAsia="de-AT"/>
        </w:rPr>
        <w:t>двокатске канцеларије, чланова с</w:t>
      </w:r>
      <w:r w:rsidRPr="00596F4A">
        <w:rPr>
          <w:rFonts w:ascii="Arial" w:eastAsia="Times New Roman" w:hAnsi="Arial" w:cs="Arial"/>
          <w:color w:val="000000"/>
          <w:sz w:val="20"/>
          <w:szCs w:val="20"/>
          <w:lang w:val="sr-Cyrl-RS" w:eastAsia="de-AT"/>
        </w:rPr>
        <w:t xml:space="preserve">индиката и Привредне коморе, као и пет стручних представника из аустријске филмске индустрије. Пројектна комисија одлучује о поднетим пројектима за финансирање филмских остварења. Комисија се састоји од пет експерата (директор и четири члана) а састаје се четири пута годишње како би одлучивала о поднетим пројектима. </w:t>
      </w:r>
    </w:p>
    <w:p w:rsidR="00596F4A" w:rsidRPr="00596F4A" w:rsidRDefault="00596F4A" w:rsidP="00596F4A">
      <w:pPr>
        <w:autoSpaceDE w:val="0"/>
        <w:autoSpaceDN w:val="0"/>
        <w:adjustRightInd w:val="0"/>
        <w:spacing w:before="240" w:line="360" w:lineRule="auto"/>
        <w:jc w:val="both"/>
        <w:rPr>
          <w:rFonts w:ascii="Arial" w:eastAsia="Times New Roman" w:hAnsi="Arial" w:cs="Arial"/>
          <w:color w:val="000000"/>
          <w:sz w:val="20"/>
          <w:szCs w:val="20"/>
          <w:lang w:val="sr-Cyrl-RS" w:eastAsia="de-AT"/>
        </w:rPr>
      </w:pPr>
      <w:r w:rsidRPr="00596F4A">
        <w:rPr>
          <w:rFonts w:ascii="Arial" w:eastAsia="Times New Roman" w:hAnsi="Arial" w:cs="Arial"/>
          <w:color w:val="000000"/>
          <w:sz w:val="20"/>
          <w:szCs w:val="20"/>
          <w:lang w:val="sr-Cyrl-RS" w:eastAsia="de-AT"/>
        </w:rPr>
        <w:t>Средства којима Институт располаже за финансирање националне кинематографије су из буџета, а финансијска година траје колико и календарска година. Поред пројектног финасирања постоји и аутоматско финансирање на основу броја извођења</w:t>
      </w:r>
      <w:r w:rsidR="00BA47A6">
        <w:rPr>
          <w:rFonts w:ascii="Arial" w:eastAsia="Times New Roman" w:hAnsi="Arial" w:cs="Arial"/>
          <w:color w:val="000000"/>
          <w:sz w:val="20"/>
          <w:szCs w:val="20"/>
          <w:lang w:val="sr-Cyrl-RS" w:eastAsia="de-AT"/>
        </w:rPr>
        <w:t>,</w:t>
      </w:r>
      <w:r w:rsidRPr="00596F4A">
        <w:rPr>
          <w:rFonts w:ascii="Arial" w:eastAsia="Times New Roman" w:hAnsi="Arial" w:cs="Arial"/>
          <w:color w:val="000000"/>
          <w:sz w:val="20"/>
          <w:szCs w:val="20"/>
          <w:lang w:val="sr-Cyrl-RS" w:eastAsia="de-AT"/>
        </w:rPr>
        <w:t xml:space="preserve"> тзв. финансирање на основу референци. Да би филм био референтан и добио финансијску подршку </w:t>
      </w:r>
      <w:r w:rsidR="00C341B4">
        <w:rPr>
          <w:rFonts w:ascii="Arial" w:eastAsia="Times New Roman" w:hAnsi="Arial" w:cs="Arial"/>
          <w:color w:val="000000"/>
          <w:sz w:val="20"/>
          <w:szCs w:val="20"/>
          <w:lang w:val="sr-Cyrl-RS" w:eastAsia="de-AT"/>
        </w:rPr>
        <w:t>Аустријског филмског</w:t>
      </w:r>
      <w:r w:rsidR="00C341B4" w:rsidRPr="00596F4A">
        <w:rPr>
          <w:rFonts w:ascii="Arial" w:eastAsia="Times New Roman" w:hAnsi="Arial" w:cs="Arial"/>
          <w:color w:val="000000"/>
          <w:sz w:val="20"/>
          <w:szCs w:val="20"/>
          <w:lang w:val="sr-Cyrl-RS" w:eastAsia="de-AT"/>
        </w:rPr>
        <w:t xml:space="preserve"> </w:t>
      </w:r>
      <w:r w:rsidR="00C341B4">
        <w:rPr>
          <w:rFonts w:ascii="Arial" w:eastAsia="Times New Roman" w:hAnsi="Arial" w:cs="Arial"/>
          <w:color w:val="000000"/>
          <w:sz w:val="20"/>
          <w:szCs w:val="20"/>
          <w:lang w:val="sr-Cyrl-RS" w:eastAsia="de-AT"/>
        </w:rPr>
        <w:t>и</w:t>
      </w:r>
      <w:r w:rsidRPr="00596F4A">
        <w:rPr>
          <w:rFonts w:ascii="Arial" w:eastAsia="Times New Roman" w:hAnsi="Arial" w:cs="Arial"/>
          <w:color w:val="000000"/>
          <w:sz w:val="20"/>
          <w:szCs w:val="20"/>
          <w:lang w:val="sr-Cyrl-RS" w:eastAsia="de-AT"/>
        </w:rPr>
        <w:t>нститута мора да оствари уметнички и економски успех. Наравно</w:t>
      </w:r>
      <w:r w:rsidR="00BA47A6">
        <w:rPr>
          <w:rFonts w:ascii="Arial" w:eastAsia="Times New Roman" w:hAnsi="Arial" w:cs="Arial"/>
          <w:color w:val="000000"/>
          <w:sz w:val="20"/>
          <w:szCs w:val="20"/>
          <w:lang w:val="sr-Cyrl-RS" w:eastAsia="de-AT"/>
        </w:rPr>
        <w:t>,</w:t>
      </w:r>
      <w:r w:rsidRPr="00596F4A">
        <w:rPr>
          <w:rFonts w:ascii="Arial" w:eastAsia="Times New Roman" w:hAnsi="Arial" w:cs="Arial"/>
          <w:color w:val="000000"/>
          <w:sz w:val="20"/>
          <w:szCs w:val="20"/>
          <w:lang w:val="sr-Cyrl-RS" w:eastAsia="de-AT"/>
        </w:rPr>
        <w:t xml:space="preserve"> постоје услови које треба да задовољи у погледу </w:t>
      </w:r>
      <w:r w:rsidRPr="00596F4A">
        <w:rPr>
          <w:rFonts w:ascii="Arial" w:eastAsia="Times New Roman" w:hAnsi="Arial" w:cs="Arial"/>
          <w:color w:val="000000"/>
          <w:sz w:val="20"/>
          <w:szCs w:val="20"/>
          <w:lang w:val="sr-Cyrl-RS" w:eastAsia="de-AT"/>
        </w:rPr>
        <w:lastRenderedPageBreak/>
        <w:t>дужине трајања као и у погледу садржаја. Средства се користе ка</w:t>
      </w:r>
      <w:r w:rsidR="002111D3">
        <w:rPr>
          <w:rFonts w:ascii="Arial" w:eastAsia="Times New Roman" w:hAnsi="Arial" w:cs="Arial"/>
          <w:color w:val="000000"/>
          <w:sz w:val="20"/>
          <w:szCs w:val="20"/>
          <w:lang w:val="sr-Cyrl-RS" w:eastAsia="de-AT"/>
        </w:rPr>
        <w:t>к</w:t>
      </w:r>
      <w:r w:rsidRPr="00596F4A">
        <w:rPr>
          <w:rFonts w:ascii="Arial" w:eastAsia="Times New Roman" w:hAnsi="Arial" w:cs="Arial"/>
          <w:color w:val="000000"/>
          <w:sz w:val="20"/>
          <w:szCs w:val="20"/>
          <w:lang w:val="sr-Cyrl-RS" w:eastAsia="de-AT"/>
        </w:rPr>
        <w:t xml:space="preserve">о за националне филмове тако и за копродукције са страним земљама. </w:t>
      </w:r>
    </w:p>
    <w:p w:rsidR="00596F4A" w:rsidRPr="00596F4A" w:rsidRDefault="00596F4A" w:rsidP="007973B4">
      <w:pPr>
        <w:pStyle w:val="Heading1"/>
        <w:rPr>
          <w:lang w:val="sr-Cyrl-RS"/>
        </w:rPr>
      </w:pPr>
      <w:bookmarkStart w:id="2" w:name="_Toc422221567"/>
      <w:r w:rsidRPr="00596F4A">
        <w:rPr>
          <w:lang w:val="sr-Cyrl-RS"/>
        </w:rPr>
        <w:t>БЕЛГИЈА</w:t>
      </w:r>
      <w:bookmarkEnd w:id="2"/>
    </w:p>
    <w:p w:rsidR="00596F4A" w:rsidRPr="00596F4A" w:rsidRDefault="00596F4A" w:rsidP="00596F4A">
      <w:pPr>
        <w:spacing w:before="240" w:line="360" w:lineRule="auto"/>
        <w:jc w:val="both"/>
        <w:rPr>
          <w:rFonts w:ascii="Arial" w:hAnsi="Arial" w:cs="Arial"/>
          <w:sz w:val="20"/>
          <w:szCs w:val="20"/>
          <w:lang w:val="sr-Cyrl-RS"/>
        </w:rPr>
      </w:pPr>
      <w:r w:rsidRPr="00596F4A">
        <w:rPr>
          <w:rFonts w:ascii="Arial" w:hAnsi="Arial" w:cs="Arial"/>
          <w:sz w:val="20"/>
          <w:szCs w:val="20"/>
          <w:lang w:val="sr-Cyrl-RS"/>
        </w:rPr>
        <w:t>У Белгији се примењује тзв. „пореско склониште“ како би се подстакла производња аудио-визуелних дела и филмова. Систем пореског склоништа је пореска олакшица која омогућава белгијским и страним компанијама, које се оснивају у Белгији, да инвестирањем у дела намењена за приказивање у биоскопима или на телевизији смање своју опорезиву добит у пореској пријави. Из оваквог система се финансирају белгијски филмови и квалификоване међу</w:t>
      </w:r>
      <w:r w:rsidR="00C341B4">
        <w:rPr>
          <w:rFonts w:ascii="Arial" w:hAnsi="Arial" w:cs="Arial"/>
          <w:sz w:val="20"/>
          <w:szCs w:val="20"/>
          <w:lang w:val="sr-Cyrl-RS"/>
        </w:rPr>
        <w:t>народне копродукције</w:t>
      </w:r>
      <w:r w:rsidRPr="00596F4A">
        <w:rPr>
          <w:rFonts w:ascii="Arial" w:hAnsi="Arial" w:cs="Arial"/>
          <w:sz w:val="20"/>
          <w:szCs w:val="20"/>
          <w:lang w:val="sr-Cyrl-RS"/>
        </w:rPr>
        <w:t xml:space="preserve">. </w:t>
      </w:r>
    </w:p>
    <w:p w:rsidR="00596F4A" w:rsidRPr="00596F4A" w:rsidRDefault="00596F4A" w:rsidP="00596F4A">
      <w:pPr>
        <w:spacing w:line="360" w:lineRule="auto"/>
        <w:jc w:val="both"/>
        <w:rPr>
          <w:rFonts w:ascii="Arial" w:hAnsi="Arial" w:cs="Arial"/>
          <w:sz w:val="20"/>
          <w:szCs w:val="20"/>
          <w:lang w:val="sr-Cyrl-RS"/>
        </w:rPr>
      </w:pPr>
      <w:r w:rsidRPr="00596F4A">
        <w:rPr>
          <w:rFonts w:ascii="Arial" w:hAnsi="Arial" w:cs="Arial"/>
          <w:sz w:val="20"/>
          <w:szCs w:val="20"/>
          <w:lang w:val="sr-Cyrl-RS"/>
        </w:rPr>
        <w:t>Систем успешно функционише већ више од десет година подстичући стварање аудио-визуелних дела у Белгији. За систем је надлежно Министарство финансија. Правни ос</w:t>
      </w:r>
      <w:r w:rsidR="00C341B4">
        <w:rPr>
          <w:rFonts w:ascii="Arial" w:hAnsi="Arial" w:cs="Arial"/>
          <w:sz w:val="20"/>
          <w:szCs w:val="20"/>
          <w:lang w:val="sr-Cyrl-RS"/>
        </w:rPr>
        <w:t>нов за увођење овог система је члан</w:t>
      </w:r>
      <w:r w:rsidRPr="00596F4A">
        <w:rPr>
          <w:rFonts w:ascii="Arial" w:hAnsi="Arial" w:cs="Arial"/>
          <w:sz w:val="20"/>
          <w:szCs w:val="20"/>
          <w:lang w:val="sr-Cyrl-RS"/>
        </w:rPr>
        <w:t xml:space="preserve"> 194. Закона о порезу на добит из 1992. године којим је омогућено успостављање овог система 2002. године. Важна реформа овог система је уведена од јануара 2015. године како би се поправила сигурност за инвеститоре, повећала сума намењена за продукцију аудиовизуелних дела и успоставила боља контрола система која би гарантовала његову одрживост у будућности. Реформисани систем увод</w:t>
      </w:r>
      <w:r w:rsidR="002111D3">
        <w:rPr>
          <w:rFonts w:ascii="Arial" w:hAnsi="Arial" w:cs="Arial"/>
          <w:sz w:val="20"/>
          <w:szCs w:val="20"/>
          <w:lang w:val="sr-Cyrl-RS"/>
        </w:rPr>
        <w:t>и сертификат пореског склоништа, односно</w:t>
      </w:r>
      <w:r w:rsidRPr="00596F4A">
        <w:rPr>
          <w:rFonts w:ascii="Arial" w:hAnsi="Arial" w:cs="Arial"/>
          <w:sz w:val="20"/>
          <w:szCs w:val="20"/>
          <w:lang w:val="sr-Cyrl-RS"/>
        </w:rPr>
        <w:t xml:space="preserve"> компанијама се нуди смањење пореза на основу улагања у квалификована аудиовизуелна дела. Продуценти који су квалификовани од државе добијају сертификат. Квалификована аудиовизуелна дела су играни и документарни филмови било које дужине намењени великом платну као и докуме</w:t>
      </w:r>
      <w:r w:rsidR="002111D3">
        <w:rPr>
          <w:rFonts w:ascii="Arial" w:hAnsi="Arial" w:cs="Arial"/>
          <w:sz w:val="20"/>
          <w:szCs w:val="20"/>
          <w:lang w:val="sr-Cyrl-RS"/>
        </w:rPr>
        <w:t>н</w:t>
      </w:r>
      <w:r w:rsidRPr="00596F4A">
        <w:rPr>
          <w:rFonts w:ascii="Arial" w:hAnsi="Arial" w:cs="Arial"/>
          <w:sz w:val="20"/>
          <w:szCs w:val="20"/>
          <w:lang w:val="sr-Cyrl-RS"/>
        </w:rPr>
        <w:t xml:space="preserve">тарне и анимиране серије </w:t>
      </w:r>
      <w:r w:rsidR="002111D3">
        <w:rPr>
          <w:rFonts w:ascii="Arial" w:hAnsi="Arial" w:cs="Arial"/>
          <w:sz w:val="20"/>
          <w:szCs w:val="20"/>
          <w:lang w:val="sr-Cyrl-RS"/>
        </w:rPr>
        <w:t>за телевизију и филмови за телев</w:t>
      </w:r>
      <w:r w:rsidRPr="00596F4A">
        <w:rPr>
          <w:rFonts w:ascii="Arial" w:hAnsi="Arial" w:cs="Arial"/>
          <w:sz w:val="20"/>
          <w:szCs w:val="20"/>
          <w:lang w:val="sr-Cyrl-RS"/>
        </w:rPr>
        <w:t>изијско приказивање. Не постоји ограничење у погледу броја компанија које</w:t>
      </w:r>
      <w:r w:rsidR="002111D3">
        <w:rPr>
          <w:rFonts w:ascii="Arial" w:hAnsi="Arial" w:cs="Arial"/>
          <w:sz w:val="20"/>
          <w:szCs w:val="20"/>
          <w:lang w:val="sr-Cyrl-RS"/>
        </w:rPr>
        <w:t xml:space="preserve"> учествују у производњи као ни</w:t>
      </w:r>
      <w:r w:rsidRPr="00596F4A">
        <w:rPr>
          <w:rFonts w:ascii="Arial" w:hAnsi="Arial" w:cs="Arial"/>
          <w:sz w:val="20"/>
          <w:szCs w:val="20"/>
          <w:lang w:val="sr-Cyrl-RS"/>
        </w:rPr>
        <w:t xml:space="preserve"> у погледу висине добити од система пореског склоништа док год обе стране</w:t>
      </w:r>
      <w:r w:rsidR="002111D3">
        <w:rPr>
          <w:rFonts w:ascii="Arial" w:hAnsi="Arial" w:cs="Arial"/>
          <w:sz w:val="20"/>
          <w:szCs w:val="20"/>
          <w:lang w:val="sr-Cyrl-RS"/>
        </w:rPr>
        <w:t>,</w:t>
      </w:r>
      <w:r w:rsidRPr="00596F4A">
        <w:rPr>
          <w:rFonts w:ascii="Arial" w:hAnsi="Arial" w:cs="Arial"/>
          <w:sz w:val="20"/>
          <w:szCs w:val="20"/>
          <w:lang w:val="sr-Cyrl-RS"/>
        </w:rPr>
        <w:t xml:space="preserve"> продуцент и компанија</w:t>
      </w:r>
      <w:r w:rsidR="002111D3">
        <w:rPr>
          <w:rFonts w:ascii="Arial" w:hAnsi="Arial" w:cs="Arial"/>
          <w:sz w:val="20"/>
          <w:szCs w:val="20"/>
          <w:lang w:val="sr-Cyrl-RS"/>
        </w:rPr>
        <w:t>,</w:t>
      </w:r>
      <w:r w:rsidRPr="00596F4A">
        <w:rPr>
          <w:rFonts w:ascii="Arial" w:hAnsi="Arial" w:cs="Arial"/>
          <w:sz w:val="20"/>
          <w:szCs w:val="20"/>
          <w:lang w:val="sr-Cyrl-RS"/>
        </w:rPr>
        <w:t xml:space="preserve"> задовољавају услове. Услови који морају бити задовољени су различити: </w:t>
      </w:r>
    </w:p>
    <w:p w:rsidR="00596F4A" w:rsidRPr="00596F4A" w:rsidRDefault="00596F4A" w:rsidP="00596F4A">
      <w:pPr>
        <w:spacing w:after="0" w:line="360" w:lineRule="auto"/>
        <w:rPr>
          <w:rFonts w:ascii="Arial" w:hAnsi="Arial" w:cs="Arial"/>
          <w:sz w:val="20"/>
          <w:szCs w:val="20"/>
          <w:lang w:val="sr-Cyrl-RS"/>
        </w:rPr>
      </w:pPr>
      <w:r w:rsidRPr="00596F4A">
        <w:rPr>
          <w:rFonts w:ascii="Arial" w:hAnsi="Arial" w:cs="Arial"/>
          <w:sz w:val="20"/>
          <w:szCs w:val="20"/>
          <w:lang w:val="sr-Cyrl-RS"/>
        </w:rPr>
        <w:t>- продуценти морају бити из Белгије или белгијско представништво стране фирме;</w:t>
      </w:r>
    </w:p>
    <w:p w:rsidR="00596F4A" w:rsidRPr="00596F4A" w:rsidRDefault="00596F4A" w:rsidP="00596F4A">
      <w:pPr>
        <w:spacing w:after="0" w:line="360" w:lineRule="auto"/>
        <w:rPr>
          <w:rFonts w:ascii="Arial" w:hAnsi="Arial" w:cs="Arial"/>
          <w:sz w:val="20"/>
          <w:szCs w:val="20"/>
          <w:lang w:val="sr-Cyrl-RS"/>
        </w:rPr>
      </w:pPr>
      <w:r w:rsidRPr="00596F4A">
        <w:rPr>
          <w:rFonts w:ascii="Arial" w:hAnsi="Arial" w:cs="Arial"/>
          <w:sz w:val="20"/>
          <w:szCs w:val="20"/>
          <w:lang w:val="sr-Cyrl-RS"/>
        </w:rPr>
        <w:t>- компаније морају бити из Белгије или белгијско представништво стране фирме, која није продуцентска компанија или телевизија;</w:t>
      </w:r>
    </w:p>
    <w:p w:rsidR="00596F4A" w:rsidRPr="00596F4A" w:rsidRDefault="00596F4A" w:rsidP="00596F4A">
      <w:pPr>
        <w:spacing w:after="0" w:line="360" w:lineRule="auto"/>
        <w:jc w:val="both"/>
        <w:rPr>
          <w:rFonts w:ascii="Arial" w:hAnsi="Arial" w:cs="Arial"/>
          <w:sz w:val="20"/>
          <w:szCs w:val="20"/>
          <w:lang w:val="sr-Cyrl-RS"/>
        </w:rPr>
      </w:pPr>
      <w:r w:rsidRPr="00596F4A">
        <w:rPr>
          <w:rFonts w:ascii="Arial" w:hAnsi="Arial" w:cs="Arial"/>
          <w:sz w:val="20"/>
          <w:szCs w:val="20"/>
          <w:lang w:val="sr-Cyrl-RS"/>
        </w:rPr>
        <w:t>- укупна уложена сума не може бити већа од 50% од укупног буџета продукције;</w:t>
      </w:r>
    </w:p>
    <w:p w:rsidR="00596F4A" w:rsidRPr="00596F4A" w:rsidRDefault="00596F4A" w:rsidP="00596F4A">
      <w:pPr>
        <w:spacing w:line="360" w:lineRule="auto"/>
        <w:jc w:val="both"/>
        <w:rPr>
          <w:rFonts w:ascii="Arial" w:hAnsi="Arial" w:cs="Arial"/>
          <w:sz w:val="20"/>
          <w:szCs w:val="20"/>
          <w:lang w:val="sr-Cyrl-RS"/>
        </w:rPr>
      </w:pPr>
      <w:r w:rsidRPr="00596F4A">
        <w:rPr>
          <w:rFonts w:ascii="Arial" w:hAnsi="Arial" w:cs="Arial"/>
          <w:sz w:val="20"/>
          <w:szCs w:val="20"/>
          <w:lang w:val="sr-Cyrl-RS"/>
        </w:rPr>
        <w:t xml:space="preserve">- само аудиовизуелно дело мора бити одобрено од стране </w:t>
      </w:r>
      <w:r w:rsidR="002111D3">
        <w:rPr>
          <w:rFonts w:ascii="Arial" w:hAnsi="Arial" w:cs="Arial"/>
          <w:sz w:val="20"/>
          <w:szCs w:val="20"/>
          <w:lang w:val="sr-Cyrl-RS"/>
        </w:rPr>
        <w:t>заједнице ф</w:t>
      </w:r>
      <w:r w:rsidRPr="00596F4A">
        <w:rPr>
          <w:rFonts w:ascii="Arial" w:hAnsi="Arial" w:cs="Arial"/>
          <w:sz w:val="20"/>
          <w:szCs w:val="20"/>
          <w:lang w:val="sr-Cyrl-RS"/>
        </w:rPr>
        <w:t>ламанског, француског и немачког го</w:t>
      </w:r>
      <w:r w:rsidR="002111D3">
        <w:rPr>
          <w:rFonts w:ascii="Arial" w:hAnsi="Arial" w:cs="Arial"/>
          <w:sz w:val="20"/>
          <w:szCs w:val="20"/>
          <w:lang w:val="sr-Cyrl-RS"/>
        </w:rPr>
        <w:t>ворног подручја као ев</w:t>
      </w:r>
      <w:r w:rsidRPr="00596F4A">
        <w:rPr>
          <w:rFonts w:ascii="Arial" w:hAnsi="Arial" w:cs="Arial"/>
          <w:sz w:val="20"/>
          <w:szCs w:val="20"/>
          <w:lang w:val="sr-Cyrl-RS"/>
        </w:rPr>
        <w:t>р</w:t>
      </w:r>
      <w:r w:rsidR="002111D3">
        <w:rPr>
          <w:rFonts w:ascii="Arial" w:hAnsi="Arial" w:cs="Arial"/>
          <w:sz w:val="20"/>
          <w:szCs w:val="20"/>
          <w:lang w:val="sr-Cyrl-RS"/>
        </w:rPr>
        <w:t>о</w:t>
      </w:r>
      <w:r w:rsidRPr="00596F4A">
        <w:rPr>
          <w:rFonts w:ascii="Arial" w:hAnsi="Arial" w:cs="Arial"/>
          <w:sz w:val="20"/>
          <w:szCs w:val="20"/>
          <w:lang w:val="sr-Cyrl-RS"/>
        </w:rPr>
        <w:t>пско дело према европској Директиви о аудиовизуелним медијским услугама без граница од 10. марта 2010. године.</w:t>
      </w:r>
    </w:p>
    <w:p w:rsidR="00596F4A" w:rsidRPr="00596F4A" w:rsidRDefault="00596F4A" w:rsidP="00596F4A">
      <w:pPr>
        <w:spacing w:line="360" w:lineRule="auto"/>
        <w:jc w:val="both"/>
        <w:rPr>
          <w:rFonts w:ascii="Arial" w:hAnsi="Arial" w:cs="Arial"/>
          <w:sz w:val="20"/>
          <w:szCs w:val="20"/>
          <w:lang w:val="sr-Cyrl-RS"/>
        </w:rPr>
      </w:pPr>
      <w:r w:rsidRPr="00596F4A">
        <w:rPr>
          <w:rFonts w:ascii="Arial" w:hAnsi="Arial" w:cs="Arial"/>
          <w:sz w:val="20"/>
          <w:szCs w:val="20"/>
          <w:lang w:val="sr-Cyrl-RS"/>
        </w:rPr>
        <w:t xml:space="preserve">Продуцентска кућа мора да потроши најмање 90% </w:t>
      </w:r>
      <w:r w:rsidRPr="00596F4A">
        <w:rPr>
          <w:rFonts w:ascii="Arial" w:hAnsi="Arial" w:cs="Arial"/>
          <w:sz w:val="20"/>
          <w:szCs w:val="20"/>
        </w:rPr>
        <w:t>o</w:t>
      </w:r>
      <w:r w:rsidRPr="00596F4A">
        <w:rPr>
          <w:rFonts w:ascii="Arial" w:hAnsi="Arial" w:cs="Arial"/>
          <w:sz w:val="20"/>
          <w:szCs w:val="20"/>
          <w:lang w:val="sr-Cyrl-RS"/>
        </w:rPr>
        <w:t>д укупне суме у Белгији за производњу аудиовизуелног дела у року од 18 месеци или 24</w:t>
      </w:r>
      <w:r w:rsidR="002111D3">
        <w:rPr>
          <w:rFonts w:ascii="Arial" w:hAnsi="Arial" w:cs="Arial"/>
          <w:sz w:val="20"/>
          <w:szCs w:val="20"/>
          <w:lang w:val="sr-Cyrl-RS"/>
        </w:rPr>
        <w:t xml:space="preserve"> месеца</w:t>
      </w:r>
      <w:r w:rsidRPr="00596F4A">
        <w:rPr>
          <w:rFonts w:ascii="Arial" w:hAnsi="Arial" w:cs="Arial"/>
          <w:sz w:val="20"/>
          <w:szCs w:val="20"/>
          <w:lang w:val="sr-Cyrl-RS"/>
        </w:rPr>
        <w:t xml:space="preserve"> за анимирани филм. За међународне копродукције важе други услови.</w:t>
      </w:r>
    </w:p>
    <w:p w:rsidR="00596F4A" w:rsidRPr="00596F4A" w:rsidRDefault="00596F4A" w:rsidP="00596F4A">
      <w:pPr>
        <w:spacing w:before="240" w:line="360" w:lineRule="auto"/>
        <w:jc w:val="both"/>
        <w:rPr>
          <w:rFonts w:ascii="Arial" w:hAnsi="Arial" w:cs="Arial"/>
          <w:sz w:val="20"/>
          <w:szCs w:val="20"/>
          <w:lang w:val="sr-Cyrl-RS"/>
        </w:rPr>
      </w:pPr>
      <w:r w:rsidRPr="00596F4A">
        <w:rPr>
          <w:rFonts w:ascii="Arial" w:hAnsi="Arial" w:cs="Arial"/>
          <w:sz w:val="20"/>
          <w:szCs w:val="20"/>
          <w:lang w:val="sr-Cyrl-RS"/>
        </w:rPr>
        <w:lastRenderedPageBreak/>
        <w:t xml:space="preserve">Фламанске и француске заједнице у Белгији такође имају своје комплементарне програме финансијске подршке </w:t>
      </w:r>
      <w:r w:rsidR="00C341B4">
        <w:rPr>
          <w:rFonts w:ascii="Arial" w:hAnsi="Arial" w:cs="Arial"/>
          <w:sz w:val="20"/>
          <w:szCs w:val="20"/>
          <w:lang w:val="sr-Cyrl-RS"/>
        </w:rPr>
        <w:t xml:space="preserve">националној </w:t>
      </w:r>
      <w:r w:rsidRPr="00596F4A">
        <w:rPr>
          <w:rFonts w:ascii="Arial" w:hAnsi="Arial" w:cs="Arial"/>
          <w:sz w:val="20"/>
          <w:szCs w:val="20"/>
          <w:lang w:val="sr-Cyrl-RS"/>
        </w:rPr>
        <w:t>кинематографији.</w:t>
      </w:r>
      <w:bookmarkStart w:id="3" w:name="_Toc406503110"/>
    </w:p>
    <w:p w:rsidR="00CB0859" w:rsidRDefault="00596F4A" w:rsidP="00CB0859">
      <w:pPr>
        <w:pStyle w:val="Heading1"/>
        <w:spacing w:line="360" w:lineRule="auto"/>
        <w:rPr>
          <w:rFonts w:eastAsia="Times New Roman"/>
          <w:lang w:val="sr-Cyrl-CS"/>
        </w:rPr>
      </w:pPr>
      <w:bookmarkStart w:id="4" w:name="_Toc422221568"/>
      <w:r w:rsidRPr="00596F4A">
        <w:rPr>
          <w:rFonts w:eastAsia="Times New Roman"/>
          <w:lang w:val="sr-Cyrl-CS"/>
        </w:rPr>
        <w:t>ИТАЛИЈА</w:t>
      </w:r>
      <w:bookmarkEnd w:id="3"/>
      <w:bookmarkEnd w:id="4"/>
    </w:p>
    <w:p w:rsidR="00AC4F97" w:rsidRPr="00AC4F97" w:rsidRDefault="00AC4F97" w:rsidP="00AC4F97">
      <w:pPr>
        <w:spacing w:line="240" w:lineRule="auto"/>
        <w:rPr>
          <w:lang w:val="sr-Cyrl-CS"/>
        </w:rPr>
      </w:pPr>
    </w:p>
    <w:p w:rsidR="00C341B4" w:rsidRPr="00AC4F97" w:rsidRDefault="00596F4A" w:rsidP="00AC4F97">
      <w:pPr>
        <w:pStyle w:val="NoSpacing"/>
        <w:spacing w:line="360" w:lineRule="auto"/>
        <w:jc w:val="both"/>
        <w:rPr>
          <w:rFonts w:ascii="Arial" w:hAnsi="Arial" w:cs="Arial"/>
          <w:b/>
          <w:bCs/>
          <w:sz w:val="20"/>
          <w:szCs w:val="20"/>
          <w:lang w:val="sr-Cyrl-CS"/>
        </w:rPr>
      </w:pPr>
      <w:r w:rsidRPr="00AC4F97">
        <w:rPr>
          <w:rFonts w:ascii="Arial" w:hAnsi="Arial" w:cs="Arial"/>
          <w:sz w:val="20"/>
          <w:szCs w:val="20"/>
          <w:lang w:val="sr-Cyrl-CS"/>
        </w:rPr>
        <w:t xml:space="preserve">Италија подстиче развој филмске индустрије у свим областима и охрабрује иницијативе за побољшање и ширење, на било који начин, националне кинематографије, дајући предност филмовима од </w:t>
      </w:r>
      <w:r w:rsidR="00CC1E1A" w:rsidRPr="00AC4F97">
        <w:rPr>
          <w:rFonts w:ascii="Arial" w:hAnsi="Arial" w:cs="Arial"/>
          <w:sz w:val="20"/>
          <w:szCs w:val="20"/>
          <w:lang w:val="sr-Cyrl-CS"/>
        </w:rPr>
        <w:t>значаја за националну културу</w:t>
      </w:r>
      <w:r w:rsidRPr="00AC4F97">
        <w:rPr>
          <w:rFonts w:ascii="Arial" w:hAnsi="Arial" w:cs="Arial"/>
          <w:sz w:val="20"/>
          <w:szCs w:val="20"/>
          <w:lang w:val="sr-Cyrl-CS"/>
        </w:rPr>
        <w:t xml:space="preserve">. За  културне и образовне сврхе, држава осигурава очување националног филмског наслеђа и његову дистрибуцију у земљи и иностранству и промовише студије и истраживања у филмској индустрији. </w:t>
      </w:r>
    </w:p>
    <w:p w:rsidR="00AC4F97" w:rsidRPr="00AC4F97" w:rsidRDefault="00AC4F97" w:rsidP="00AC4F97">
      <w:pPr>
        <w:pStyle w:val="NoSpacing"/>
        <w:spacing w:line="360" w:lineRule="auto"/>
        <w:jc w:val="both"/>
        <w:rPr>
          <w:rFonts w:ascii="Arial" w:hAnsi="Arial" w:cs="Arial"/>
          <w:sz w:val="20"/>
          <w:szCs w:val="20"/>
          <w:lang w:val="sr-Cyrl-CS"/>
        </w:rPr>
      </w:pPr>
    </w:p>
    <w:p w:rsidR="00CB0859" w:rsidRPr="00AC4F97" w:rsidRDefault="00596F4A" w:rsidP="00AC4F97">
      <w:pPr>
        <w:pStyle w:val="NoSpacing"/>
        <w:spacing w:line="360" w:lineRule="auto"/>
        <w:jc w:val="both"/>
        <w:rPr>
          <w:rFonts w:ascii="Arial" w:hAnsi="Arial" w:cs="Arial"/>
          <w:b/>
          <w:bCs/>
          <w:sz w:val="20"/>
          <w:szCs w:val="20"/>
          <w:lang w:val="sr-Cyrl-CS"/>
        </w:rPr>
      </w:pPr>
      <w:r w:rsidRPr="00AC4F97">
        <w:rPr>
          <w:rFonts w:ascii="Arial" w:hAnsi="Arial" w:cs="Arial"/>
          <w:sz w:val="20"/>
          <w:szCs w:val="20"/>
          <w:lang w:val="sr-Cyrl-CS"/>
        </w:rPr>
        <w:t>Област кинематографије у Италији је уређена Законом о кинематографији број 28 од 22. јануара 2004. године</w:t>
      </w:r>
      <w:r w:rsidRPr="00AC4F97">
        <w:rPr>
          <w:rFonts w:ascii="Arial" w:hAnsi="Arial" w:cs="Arial"/>
          <w:sz w:val="20"/>
          <w:szCs w:val="20"/>
          <w:vertAlign w:val="superscript"/>
          <w:lang w:val="sr-Cyrl-CS"/>
        </w:rPr>
        <w:footnoteReference w:id="2"/>
      </w:r>
      <w:r w:rsidRPr="00AC4F97">
        <w:rPr>
          <w:rFonts w:ascii="Arial" w:hAnsi="Arial" w:cs="Arial"/>
          <w:sz w:val="20"/>
          <w:szCs w:val="20"/>
          <w:lang w:val="sr-Cyrl-CS"/>
        </w:rPr>
        <w:t xml:space="preserve"> и одговарајућим одлукама и уредбама Министарства културе. Регулаторни оквир о </w:t>
      </w:r>
      <w:proofErr w:type="spellStart"/>
      <w:r w:rsidRPr="00AC4F97">
        <w:rPr>
          <w:rFonts w:ascii="Arial" w:hAnsi="Arial" w:cs="Arial"/>
          <w:sz w:val="20"/>
          <w:szCs w:val="20"/>
          <w:lang w:val="sr-Cyrl-CS"/>
        </w:rPr>
        <w:t>киниматографији</w:t>
      </w:r>
      <w:proofErr w:type="spellEnd"/>
      <w:r w:rsidRPr="00AC4F97">
        <w:rPr>
          <w:rFonts w:ascii="Arial" w:hAnsi="Arial" w:cs="Arial"/>
          <w:sz w:val="20"/>
          <w:szCs w:val="20"/>
          <w:lang w:val="sr-Cyrl-CS"/>
        </w:rPr>
        <w:t xml:space="preserve"> је допуњен европским стандардима и међународним уговорима о филму, као и регионалним прописима релевантних институција административних органа регионалне самоуправе Италије. </w:t>
      </w:r>
    </w:p>
    <w:p w:rsidR="00CB0859" w:rsidRPr="00CB0859" w:rsidRDefault="00CB0859" w:rsidP="00AC4F97">
      <w:pPr>
        <w:pStyle w:val="NoSpacing"/>
        <w:rPr>
          <w:lang w:val="sr-Cyrl-CS"/>
        </w:rPr>
      </w:pPr>
    </w:p>
    <w:p w:rsidR="00596F4A" w:rsidRPr="00596F4A" w:rsidRDefault="00596F4A" w:rsidP="00CB0859">
      <w:pPr>
        <w:spacing w:line="360" w:lineRule="auto"/>
        <w:jc w:val="both"/>
        <w:rPr>
          <w:rFonts w:ascii="Arial" w:eastAsia="Calibri" w:hAnsi="Arial" w:cs="Arial"/>
          <w:sz w:val="20"/>
          <w:szCs w:val="20"/>
          <w:lang w:val="sr-Cyrl-CS"/>
        </w:rPr>
      </w:pPr>
      <w:r w:rsidRPr="00596F4A">
        <w:rPr>
          <w:rFonts w:ascii="Arial" w:eastAsia="Calibri" w:hAnsi="Arial" w:cs="Arial"/>
          <w:sz w:val="20"/>
          <w:szCs w:val="20"/>
          <w:lang w:val="sr-Cyrl-CS"/>
        </w:rPr>
        <w:t>Сектор за кинематографију Министарства културе, између ост</w:t>
      </w:r>
      <w:r w:rsidR="00CC1E1A">
        <w:rPr>
          <w:rFonts w:ascii="Arial" w:eastAsia="Calibri" w:hAnsi="Arial" w:cs="Arial"/>
          <w:sz w:val="20"/>
          <w:szCs w:val="20"/>
          <w:lang w:val="sr-Cyrl-CS"/>
        </w:rPr>
        <w:t>алог, пружа финансијску подршку продукцији, дистрибуцији и јавном приказивању</w:t>
      </w:r>
      <w:r w:rsidRPr="00596F4A">
        <w:rPr>
          <w:rFonts w:ascii="Arial" w:eastAsia="Calibri" w:hAnsi="Arial" w:cs="Arial"/>
          <w:sz w:val="20"/>
          <w:szCs w:val="20"/>
          <w:lang w:val="sr-Cyrl-CS"/>
        </w:rPr>
        <w:t xml:space="preserve"> </w:t>
      </w:r>
      <w:proofErr w:type="spellStart"/>
      <w:r w:rsidRPr="00596F4A">
        <w:rPr>
          <w:rFonts w:ascii="Arial" w:eastAsia="Calibri" w:hAnsi="Arial" w:cs="Arial"/>
          <w:sz w:val="20"/>
          <w:szCs w:val="20"/>
          <w:lang w:val="sr-Cyrl-CS"/>
        </w:rPr>
        <w:t>кинематографских</w:t>
      </w:r>
      <w:proofErr w:type="spellEnd"/>
      <w:r w:rsidRPr="00596F4A">
        <w:rPr>
          <w:rFonts w:ascii="Arial" w:eastAsia="Calibri" w:hAnsi="Arial" w:cs="Arial"/>
          <w:sz w:val="20"/>
          <w:szCs w:val="20"/>
          <w:lang w:val="sr-Cyrl-CS"/>
        </w:rPr>
        <w:t xml:space="preserve"> дела и финансира иницијативе за промоцију филмске културе. Такође</w:t>
      </w:r>
      <w:r w:rsidR="00CC1E1A">
        <w:rPr>
          <w:rFonts w:ascii="Arial" w:eastAsia="Calibri" w:hAnsi="Arial" w:cs="Arial"/>
          <w:sz w:val="20"/>
          <w:szCs w:val="20"/>
          <w:lang w:val="sr-Cyrl-CS"/>
        </w:rPr>
        <w:t>,</w:t>
      </w:r>
      <w:r w:rsidRPr="00596F4A">
        <w:rPr>
          <w:rFonts w:ascii="Arial" w:eastAsia="Calibri" w:hAnsi="Arial" w:cs="Arial"/>
          <w:sz w:val="20"/>
          <w:szCs w:val="20"/>
          <w:lang w:val="sr-Cyrl-CS"/>
        </w:rPr>
        <w:t xml:space="preserve"> обавља и административне послове везане за пореске олакшице, а обавља административне и рачуноводствене провере, инспекције и контроле поверених финансијских средстава  и стипендија које додељује Министарство</w:t>
      </w:r>
      <w:r w:rsidRPr="00596F4A">
        <w:rPr>
          <w:rFonts w:ascii="Arial" w:eastAsia="Calibri" w:hAnsi="Arial" w:cs="Arial"/>
          <w:sz w:val="20"/>
          <w:szCs w:val="20"/>
          <w:vertAlign w:val="superscript"/>
          <w:lang w:val="sr-Cyrl-CS"/>
        </w:rPr>
        <w:footnoteReference w:id="3"/>
      </w:r>
      <w:r w:rsidRPr="00596F4A">
        <w:rPr>
          <w:rFonts w:ascii="Arial" w:eastAsia="Calibri" w:hAnsi="Arial" w:cs="Arial"/>
          <w:sz w:val="20"/>
          <w:szCs w:val="20"/>
          <w:lang w:val="sr-Cyrl-CS"/>
        </w:rPr>
        <w:t>.</w:t>
      </w:r>
    </w:p>
    <w:p w:rsidR="00596F4A" w:rsidRPr="00596F4A" w:rsidRDefault="00596F4A" w:rsidP="00CB0859">
      <w:pPr>
        <w:spacing w:line="360" w:lineRule="auto"/>
        <w:jc w:val="both"/>
        <w:rPr>
          <w:rFonts w:ascii="Arial" w:eastAsia="Calibri" w:hAnsi="Arial" w:cs="Arial"/>
          <w:sz w:val="20"/>
          <w:szCs w:val="20"/>
          <w:lang w:val="sr-Cyrl-CS"/>
        </w:rPr>
      </w:pPr>
      <w:r w:rsidRPr="00596F4A">
        <w:rPr>
          <w:rFonts w:ascii="Arial" w:eastAsia="Calibri" w:hAnsi="Arial" w:cs="Arial"/>
          <w:sz w:val="20"/>
          <w:szCs w:val="20"/>
          <w:lang w:val="sr-Cyrl-CS"/>
        </w:rPr>
        <w:t>За спровођење поверених послова</w:t>
      </w:r>
      <w:r w:rsidR="00CC1E1A">
        <w:rPr>
          <w:rFonts w:ascii="Arial" w:eastAsia="Calibri" w:hAnsi="Arial" w:cs="Arial"/>
          <w:sz w:val="20"/>
          <w:szCs w:val="20"/>
          <w:lang w:val="sr-Cyrl-CS"/>
        </w:rPr>
        <w:t>,</w:t>
      </w:r>
      <w:r w:rsidRPr="00596F4A">
        <w:rPr>
          <w:rFonts w:ascii="Arial" w:eastAsia="Calibri" w:hAnsi="Arial" w:cs="Arial"/>
          <w:sz w:val="20"/>
          <w:szCs w:val="20"/>
          <w:lang w:val="sr-Cyrl-CS"/>
        </w:rPr>
        <w:t xml:space="preserve"> Сектор за кинематографију користи средства која се за филмске активности издвајају из Фонда за аудиовизуелне уметности - </w:t>
      </w:r>
      <w:proofErr w:type="spellStart"/>
      <w:r w:rsidRPr="00596F4A">
        <w:rPr>
          <w:rFonts w:ascii="Arial" w:eastAsia="Calibri" w:hAnsi="Arial" w:cs="Arial"/>
          <w:sz w:val="20"/>
          <w:szCs w:val="20"/>
          <w:lang w:val="sr-Cyrl-CS"/>
        </w:rPr>
        <w:t>Fondo</w:t>
      </w:r>
      <w:proofErr w:type="spellEnd"/>
      <w:r w:rsidRPr="00596F4A">
        <w:rPr>
          <w:rFonts w:ascii="Arial" w:eastAsia="Calibri" w:hAnsi="Arial" w:cs="Arial"/>
          <w:sz w:val="20"/>
          <w:szCs w:val="20"/>
          <w:lang w:val="sr-Cyrl-CS"/>
        </w:rPr>
        <w:t xml:space="preserve"> </w:t>
      </w:r>
      <w:proofErr w:type="spellStart"/>
      <w:r w:rsidRPr="00596F4A">
        <w:rPr>
          <w:rFonts w:ascii="Arial" w:eastAsia="Calibri" w:hAnsi="Arial" w:cs="Arial"/>
          <w:sz w:val="20"/>
          <w:szCs w:val="20"/>
          <w:lang w:val="sr-Cyrl-CS"/>
        </w:rPr>
        <w:t>unico</w:t>
      </w:r>
      <w:proofErr w:type="spellEnd"/>
      <w:r w:rsidRPr="00596F4A">
        <w:rPr>
          <w:rFonts w:ascii="Arial" w:eastAsia="Calibri" w:hAnsi="Arial" w:cs="Arial"/>
          <w:sz w:val="20"/>
          <w:szCs w:val="20"/>
          <w:lang w:val="sr-Cyrl-CS"/>
        </w:rPr>
        <w:t xml:space="preserve"> per </w:t>
      </w:r>
      <w:proofErr w:type="spellStart"/>
      <w:r w:rsidRPr="00596F4A">
        <w:rPr>
          <w:rFonts w:ascii="Arial" w:eastAsia="Calibri" w:hAnsi="Arial" w:cs="Arial"/>
          <w:sz w:val="20"/>
          <w:szCs w:val="20"/>
          <w:lang w:val="sr-Cyrl-CS"/>
        </w:rPr>
        <w:t>lo</w:t>
      </w:r>
      <w:proofErr w:type="spellEnd"/>
      <w:r w:rsidRPr="00596F4A">
        <w:rPr>
          <w:rFonts w:ascii="Arial" w:eastAsia="Calibri" w:hAnsi="Arial" w:cs="Arial"/>
          <w:sz w:val="20"/>
          <w:szCs w:val="20"/>
          <w:lang w:val="sr-Cyrl-CS"/>
        </w:rPr>
        <w:t xml:space="preserve"> </w:t>
      </w:r>
      <w:proofErr w:type="spellStart"/>
      <w:r w:rsidRPr="00596F4A">
        <w:rPr>
          <w:rFonts w:ascii="Arial" w:eastAsia="Calibri" w:hAnsi="Arial" w:cs="Arial"/>
          <w:sz w:val="20"/>
          <w:szCs w:val="20"/>
          <w:lang w:val="sr-Cyrl-CS"/>
        </w:rPr>
        <w:t>spettacolo</w:t>
      </w:r>
      <w:proofErr w:type="spellEnd"/>
      <w:r w:rsidRPr="00596F4A">
        <w:rPr>
          <w:rFonts w:ascii="Arial" w:eastAsia="Calibri" w:hAnsi="Arial" w:cs="Arial"/>
          <w:sz w:val="20"/>
          <w:szCs w:val="20"/>
          <w:lang w:val="sr-Cyrl-CS"/>
        </w:rPr>
        <w:t xml:space="preserve"> (FUS). Овај Фонд је једини механизам Владе Италије, успостављен Законом бр. 163 из 1985. године и комплетно реформисан Законом о кинематографији </w:t>
      </w:r>
      <w:r w:rsidR="00CC1E1A">
        <w:rPr>
          <w:rFonts w:ascii="Arial" w:eastAsia="Calibri" w:hAnsi="Arial" w:cs="Arial"/>
          <w:sz w:val="20"/>
          <w:szCs w:val="20"/>
          <w:lang w:val="sr-Cyrl-CS"/>
        </w:rPr>
        <w:t>из 2004</w:t>
      </w:r>
      <w:r w:rsidRPr="00596F4A">
        <w:rPr>
          <w:rFonts w:ascii="Arial" w:eastAsia="Calibri" w:hAnsi="Arial" w:cs="Arial"/>
          <w:sz w:val="20"/>
          <w:szCs w:val="20"/>
          <w:lang w:val="sr-Cyrl-CS"/>
        </w:rPr>
        <w:t xml:space="preserve">, за финансирање програма из области кинематографије, музике, плеса, позоришта, циркуса и </w:t>
      </w:r>
      <w:proofErr w:type="spellStart"/>
      <w:r w:rsidRPr="00596F4A">
        <w:rPr>
          <w:rFonts w:ascii="Arial" w:eastAsia="Calibri" w:hAnsi="Arial" w:cs="Arial"/>
          <w:sz w:val="20"/>
          <w:szCs w:val="20"/>
          <w:lang w:val="sr-Cyrl-CS"/>
        </w:rPr>
        <w:t>сл</w:t>
      </w:r>
      <w:proofErr w:type="spellEnd"/>
      <w:r w:rsidRPr="00596F4A">
        <w:rPr>
          <w:rFonts w:ascii="Arial" w:eastAsia="Calibri" w:hAnsi="Arial" w:cs="Arial"/>
          <w:sz w:val="20"/>
          <w:szCs w:val="20"/>
          <w:lang w:val="sr-Cyrl-CS"/>
        </w:rPr>
        <w:t xml:space="preserve">. Из овог Фонда за филм се издваја одређени проценат, а који је на пример у 2005. години био 18%. Фонд служи за два </w:t>
      </w:r>
      <w:proofErr w:type="spellStart"/>
      <w:r w:rsidRPr="00596F4A">
        <w:rPr>
          <w:rFonts w:ascii="Arial" w:eastAsia="Calibri" w:hAnsi="Arial" w:cs="Arial"/>
          <w:sz w:val="20"/>
          <w:szCs w:val="20"/>
          <w:lang w:val="sr-Cyrl-CS"/>
        </w:rPr>
        <w:t>обилика</w:t>
      </w:r>
      <w:proofErr w:type="spellEnd"/>
      <w:r w:rsidRPr="00596F4A">
        <w:rPr>
          <w:rFonts w:ascii="Arial" w:eastAsia="Calibri" w:hAnsi="Arial" w:cs="Arial"/>
          <w:sz w:val="20"/>
          <w:szCs w:val="20"/>
          <w:lang w:val="sr-Cyrl-CS"/>
        </w:rPr>
        <w:t xml:space="preserve"> финансирања - индиректно и директно </w:t>
      </w:r>
      <w:proofErr w:type="spellStart"/>
      <w:r w:rsidRPr="00596F4A">
        <w:rPr>
          <w:rFonts w:ascii="Arial" w:eastAsia="Calibri" w:hAnsi="Arial" w:cs="Arial"/>
          <w:sz w:val="20"/>
          <w:szCs w:val="20"/>
          <w:lang w:val="sr-Cyrl-CS"/>
        </w:rPr>
        <w:t>финасирање</w:t>
      </w:r>
      <w:proofErr w:type="spellEnd"/>
      <w:r w:rsidRPr="00596F4A">
        <w:rPr>
          <w:rFonts w:ascii="Arial" w:eastAsia="Calibri" w:hAnsi="Arial" w:cs="Arial"/>
          <w:sz w:val="20"/>
          <w:szCs w:val="20"/>
          <w:lang w:val="sr-Cyrl-CS"/>
        </w:rPr>
        <w:t xml:space="preserve">. Индиректно се финансирају продукција, дистрибуција и радна и техничка индустрија, а директна </w:t>
      </w:r>
      <w:r w:rsidR="00CC1E1A">
        <w:rPr>
          <w:rFonts w:ascii="Arial" w:eastAsia="Calibri" w:hAnsi="Arial" w:cs="Arial"/>
          <w:sz w:val="20"/>
          <w:szCs w:val="20"/>
          <w:lang w:val="sr-Cyrl-CS"/>
        </w:rPr>
        <w:t xml:space="preserve">финансијска </w:t>
      </w:r>
      <w:r w:rsidRPr="00596F4A">
        <w:rPr>
          <w:rFonts w:ascii="Arial" w:eastAsia="Calibri" w:hAnsi="Arial" w:cs="Arial"/>
          <w:sz w:val="20"/>
          <w:szCs w:val="20"/>
          <w:lang w:val="sr-Cyrl-CS"/>
        </w:rPr>
        <w:t>помоћ је намењена за јавно приказивање у виду бесповратних средстава која се добијају на основу јавних признања, награда и др.</w:t>
      </w:r>
    </w:p>
    <w:p w:rsidR="00596F4A" w:rsidRPr="00596F4A" w:rsidRDefault="00596F4A" w:rsidP="00CB0859">
      <w:pPr>
        <w:spacing w:line="360" w:lineRule="auto"/>
        <w:jc w:val="both"/>
        <w:rPr>
          <w:rFonts w:ascii="Arial" w:eastAsia="Calibri" w:hAnsi="Arial" w:cs="Arial"/>
          <w:sz w:val="20"/>
          <w:szCs w:val="20"/>
          <w:lang w:val="sr-Cyrl-CS"/>
        </w:rPr>
      </w:pPr>
      <w:r w:rsidRPr="00596F4A">
        <w:rPr>
          <w:rFonts w:ascii="Arial" w:eastAsia="Calibri" w:hAnsi="Arial" w:cs="Arial"/>
          <w:sz w:val="20"/>
          <w:szCs w:val="20"/>
          <w:lang w:val="sr-Cyrl-CS"/>
        </w:rPr>
        <w:lastRenderedPageBreak/>
        <w:t xml:space="preserve">Суштина законодавног оквира из области кинематографије су већ поменута два облика финансирања кинематографске </w:t>
      </w:r>
      <w:proofErr w:type="spellStart"/>
      <w:r w:rsidRPr="00596F4A">
        <w:rPr>
          <w:rFonts w:ascii="Arial" w:eastAsia="Calibri" w:hAnsi="Arial" w:cs="Arial"/>
          <w:sz w:val="20"/>
          <w:szCs w:val="20"/>
          <w:lang w:val="sr-Cyrl-CS"/>
        </w:rPr>
        <w:t>делатнсти</w:t>
      </w:r>
      <w:proofErr w:type="spellEnd"/>
      <w:r w:rsidRPr="00596F4A">
        <w:rPr>
          <w:rFonts w:ascii="Arial" w:eastAsia="Calibri" w:hAnsi="Arial" w:cs="Arial"/>
          <w:sz w:val="20"/>
          <w:szCs w:val="20"/>
          <w:lang w:val="sr-Cyrl-CS"/>
        </w:rPr>
        <w:t xml:space="preserve">. Директно финансирање регулише Закон о кинематографији бр. 28, Одлука Министарства од 8. фебруара 2013. године као и критеријуми и принципи које годишње објављује Кинематографска комисија Италије. Да би се добила државна помоћ примењује се територијална шема и формална процедура </w:t>
      </w:r>
      <w:proofErr w:type="spellStart"/>
      <w:r w:rsidRPr="00596F4A">
        <w:rPr>
          <w:rFonts w:ascii="Arial" w:eastAsia="Calibri" w:hAnsi="Arial" w:cs="Arial"/>
          <w:sz w:val="20"/>
          <w:szCs w:val="20"/>
          <w:lang w:val="sr-Cyrl-CS"/>
        </w:rPr>
        <w:t>сертификације</w:t>
      </w:r>
      <w:proofErr w:type="spellEnd"/>
      <w:r w:rsidRPr="00596F4A">
        <w:rPr>
          <w:rFonts w:ascii="Arial" w:eastAsia="Calibri" w:hAnsi="Arial" w:cs="Arial"/>
          <w:sz w:val="20"/>
          <w:szCs w:val="20"/>
          <w:lang w:val="sr-Cyrl-CS"/>
        </w:rPr>
        <w:t xml:space="preserve"> националности. Укратко, филм мора бити италијански и од „културног интереса“ и услов је да се најмање 30% буџета за филм потроши у Италији. Услов је такође и да снимање и коришћење филмских студија буде у Италији. Држављани ЕУ не подносе захтев за сертификат о националности. Италијански држављани се региструју у бази података Министарства културе након добијања сертификата.</w:t>
      </w:r>
    </w:p>
    <w:p w:rsidR="00596F4A" w:rsidRPr="00596F4A" w:rsidRDefault="00596F4A" w:rsidP="00CB0859">
      <w:pPr>
        <w:spacing w:line="360" w:lineRule="auto"/>
        <w:jc w:val="both"/>
        <w:rPr>
          <w:rFonts w:ascii="Arial" w:eastAsia="Calibri" w:hAnsi="Arial" w:cs="Arial"/>
          <w:sz w:val="20"/>
          <w:szCs w:val="20"/>
          <w:lang w:val="sr-Cyrl-CS"/>
        </w:rPr>
      </w:pPr>
      <w:r w:rsidRPr="00596F4A">
        <w:rPr>
          <w:rFonts w:ascii="Arial" w:eastAsia="Calibri" w:hAnsi="Arial" w:cs="Arial"/>
          <w:sz w:val="20"/>
          <w:szCs w:val="20"/>
          <w:lang w:val="sr-Cyrl-CS"/>
        </w:rPr>
        <w:t xml:space="preserve">Индиректно јавно финансирање је углавном регулисано Законом бр. 244/2007, члан 1., </w:t>
      </w:r>
      <w:proofErr w:type="spellStart"/>
      <w:r w:rsidRPr="00596F4A">
        <w:rPr>
          <w:rFonts w:ascii="Arial" w:eastAsia="Calibri" w:hAnsi="Arial" w:cs="Arial"/>
          <w:sz w:val="20"/>
          <w:szCs w:val="20"/>
          <w:lang w:val="sr-Cyrl-CS"/>
        </w:rPr>
        <w:t>ст</w:t>
      </w:r>
      <w:proofErr w:type="spellEnd"/>
      <w:r w:rsidRPr="00596F4A">
        <w:rPr>
          <w:rFonts w:ascii="Arial" w:eastAsia="Calibri" w:hAnsi="Arial" w:cs="Arial"/>
          <w:sz w:val="20"/>
          <w:szCs w:val="20"/>
          <w:lang w:val="sr-Cyrl-CS"/>
        </w:rPr>
        <w:t>. 325-</w:t>
      </w:r>
      <w:r w:rsidR="00CC1E1A">
        <w:rPr>
          <w:rFonts w:ascii="Arial" w:eastAsia="Calibri" w:hAnsi="Arial" w:cs="Arial"/>
          <w:sz w:val="20"/>
          <w:szCs w:val="20"/>
          <w:lang w:val="sr-Cyrl-CS"/>
        </w:rPr>
        <w:t xml:space="preserve">342, и одлукама министарстава: </w:t>
      </w:r>
      <w:r w:rsidR="00CC1E1A">
        <w:rPr>
          <w:rFonts w:ascii="Arial" w:eastAsia="Calibri" w:hAnsi="Arial" w:cs="Arial"/>
          <w:sz w:val="20"/>
          <w:szCs w:val="20"/>
          <w:lang w:val="sr-Latn-RS"/>
        </w:rPr>
        <w:t>D</w:t>
      </w:r>
      <w:r w:rsidRPr="00596F4A">
        <w:rPr>
          <w:rFonts w:ascii="Arial" w:eastAsia="Calibri" w:hAnsi="Arial" w:cs="Arial"/>
          <w:sz w:val="20"/>
          <w:szCs w:val="20"/>
          <w:lang w:val="sr-Cyrl-CS"/>
        </w:rPr>
        <w:t xml:space="preserve">.М. 7/5/2009 (Пореска смањења за опорезивање профита </w:t>
      </w:r>
      <w:r w:rsidR="00CC1E1A">
        <w:rPr>
          <w:rFonts w:ascii="Arial" w:eastAsia="Calibri" w:hAnsi="Arial" w:cs="Arial"/>
          <w:sz w:val="20"/>
          <w:szCs w:val="20"/>
          <w:lang w:val="sr-Cyrl-CS"/>
        </w:rPr>
        <w:t xml:space="preserve">филмских </w:t>
      </w:r>
      <w:proofErr w:type="spellStart"/>
      <w:r w:rsidR="00CC1E1A">
        <w:rPr>
          <w:rFonts w:ascii="Arial" w:eastAsia="Calibri" w:hAnsi="Arial" w:cs="Arial"/>
          <w:sz w:val="20"/>
          <w:szCs w:val="20"/>
          <w:lang w:val="sr-Cyrl-CS"/>
        </w:rPr>
        <w:t>продукцијских</w:t>
      </w:r>
      <w:proofErr w:type="spellEnd"/>
      <w:r w:rsidR="00CC1E1A">
        <w:rPr>
          <w:rFonts w:ascii="Arial" w:eastAsia="Calibri" w:hAnsi="Arial" w:cs="Arial"/>
          <w:sz w:val="20"/>
          <w:szCs w:val="20"/>
          <w:lang w:val="sr-Cyrl-CS"/>
        </w:rPr>
        <w:t xml:space="preserve"> кућа) и </w:t>
      </w:r>
      <w:r w:rsidR="00CC1E1A">
        <w:rPr>
          <w:rFonts w:ascii="Arial" w:eastAsia="Calibri" w:hAnsi="Arial" w:cs="Arial"/>
          <w:sz w:val="20"/>
          <w:szCs w:val="20"/>
          <w:lang w:val="sr-Latn-RS"/>
        </w:rPr>
        <w:t>D</w:t>
      </w:r>
      <w:r w:rsidRPr="00596F4A">
        <w:rPr>
          <w:rFonts w:ascii="Arial" w:eastAsia="Calibri" w:hAnsi="Arial" w:cs="Arial"/>
          <w:sz w:val="20"/>
          <w:szCs w:val="20"/>
          <w:lang w:val="sr-Cyrl-CS"/>
        </w:rPr>
        <w:t xml:space="preserve">.М. 21/01/2010 (Имплементација одредаба прописа о пореским кредитима) којима се одобравају кредити филмским продукцијским и дистрибутерским кућама.  </w:t>
      </w:r>
    </w:p>
    <w:p w:rsidR="00596F4A" w:rsidRPr="00596F4A" w:rsidRDefault="00596F4A" w:rsidP="00CB0859">
      <w:pPr>
        <w:spacing w:line="360" w:lineRule="auto"/>
        <w:jc w:val="both"/>
        <w:rPr>
          <w:rFonts w:ascii="Arial" w:eastAsia="Calibri" w:hAnsi="Arial" w:cs="Arial"/>
          <w:sz w:val="20"/>
          <w:szCs w:val="20"/>
          <w:lang w:val="sr-Cyrl-CS"/>
        </w:rPr>
      </w:pPr>
      <w:r w:rsidRPr="00596F4A">
        <w:rPr>
          <w:rFonts w:ascii="Arial" w:eastAsia="Calibri" w:hAnsi="Arial" w:cs="Arial"/>
          <w:sz w:val="20"/>
          <w:szCs w:val="20"/>
          <w:lang w:val="sr-Cyrl-CS"/>
        </w:rPr>
        <w:t xml:space="preserve">На основу споразума које је Италија закључила са другим државама, стране </w:t>
      </w:r>
      <w:proofErr w:type="spellStart"/>
      <w:r w:rsidRPr="00596F4A">
        <w:rPr>
          <w:rFonts w:ascii="Arial" w:eastAsia="Calibri" w:hAnsi="Arial" w:cs="Arial"/>
          <w:sz w:val="20"/>
          <w:szCs w:val="20"/>
          <w:lang w:val="sr-Cyrl-CS"/>
        </w:rPr>
        <w:t>продукцијске</w:t>
      </w:r>
      <w:proofErr w:type="spellEnd"/>
      <w:r w:rsidRPr="00596F4A">
        <w:rPr>
          <w:rFonts w:ascii="Arial" w:eastAsia="Calibri" w:hAnsi="Arial" w:cs="Arial"/>
          <w:sz w:val="20"/>
          <w:szCs w:val="20"/>
          <w:lang w:val="sr-Cyrl-CS"/>
        </w:rPr>
        <w:t xml:space="preserve"> куће могу да учествују у производњи </w:t>
      </w:r>
      <w:proofErr w:type="spellStart"/>
      <w:r w:rsidRPr="00596F4A">
        <w:rPr>
          <w:rFonts w:ascii="Arial" w:eastAsia="Calibri" w:hAnsi="Arial" w:cs="Arial"/>
          <w:sz w:val="20"/>
          <w:szCs w:val="20"/>
          <w:lang w:val="sr-Cyrl-CS"/>
        </w:rPr>
        <w:t>копродукцијских</w:t>
      </w:r>
      <w:proofErr w:type="spellEnd"/>
      <w:r w:rsidRPr="00596F4A">
        <w:rPr>
          <w:rFonts w:ascii="Arial" w:eastAsia="Calibri" w:hAnsi="Arial" w:cs="Arial"/>
          <w:sz w:val="20"/>
          <w:szCs w:val="20"/>
          <w:lang w:val="sr-Cyrl-CS"/>
        </w:rPr>
        <w:t xml:space="preserve"> </w:t>
      </w:r>
      <w:proofErr w:type="spellStart"/>
      <w:r w:rsidRPr="00596F4A">
        <w:rPr>
          <w:rFonts w:ascii="Arial" w:eastAsia="Calibri" w:hAnsi="Arial" w:cs="Arial"/>
          <w:sz w:val="20"/>
          <w:szCs w:val="20"/>
          <w:lang w:val="sr-Cyrl-CS"/>
        </w:rPr>
        <w:t>кинематографских</w:t>
      </w:r>
      <w:proofErr w:type="spellEnd"/>
      <w:r w:rsidRPr="00596F4A">
        <w:rPr>
          <w:rFonts w:ascii="Arial" w:eastAsia="Calibri" w:hAnsi="Arial" w:cs="Arial"/>
          <w:sz w:val="20"/>
          <w:szCs w:val="20"/>
          <w:lang w:val="sr-Cyrl-CS"/>
        </w:rPr>
        <w:t xml:space="preserve"> дела. Ако су земље укључене у стварање </w:t>
      </w:r>
      <w:proofErr w:type="spellStart"/>
      <w:r w:rsidRPr="00596F4A">
        <w:rPr>
          <w:rFonts w:ascii="Arial" w:eastAsia="Calibri" w:hAnsi="Arial" w:cs="Arial"/>
          <w:sz w:val="20"/>
          <w:szCs w:val="20"/>
          <w:lang w:val="sr-Cyrl-CS"/>
        </w:rPr>
        <w:t>копродукцијског</w:t>
      </w:r>
      <w:proofErr w:type="spellEnd"/>
      <w:r w:rsidRPr="00596F4A">
        <w:rPr>
          <w:rFonts w:ascii="Arial" w:eastAsia="Calibri" w:hAnsi="Arial" w:cs="Arial"/>
          <w:sz w:val="20"/>
          <w:szCs w:val="20"/>
          <w:lang w:val="sr-Cyrl-CS"/>
        </w:rPr>
        <w:t xml:space="preserve"> дела чланице Савета Европе, сарадња се остварује на основу европских стандарда и мултилатералних или билатералних уговора. </w:t>
      </w:r>
    </w:p>
    <w:p w:rsidR="007973B4" w:rsidRPr="00AC3D04" w:rsidRDefault="00596F4A" w:rsidP="00152FCB">
      <w:pPr>
        <w:pStyle w:val="Heading1"/>
        <w:spacing w:line="240" w:lineRule="auto"/>
        <w:rPr>
          <w:rFonts w:eastAsia="Calibri"/>
          <w:lang w:val="sr-Cyrl-CS"/>
        </w:rPr>
      </w:pPr>
      <w:bookmarkStart w:id="5" w:name="_Toc422221569"/>
      <w:r w:rsidRPr="00596F4A">
        <w:rPr>
          <w:rFonts w:eastAsia="Calibri"/>
          <w:lang w:val="sr-Cyrl-RS"/>
        </w:rPr>
        <w:t>МАЂАРСКА</w:t>
      </w:r>
      <w:bookmarkEnd w:id="5"/>
    </w:p>
    <w:p w:rsidR="00152FCB" w:rsidRPr="00AC3D04" w:rsidRDefault="00152FCB" w:rsidP="00AC4F97">
      <w:pPr>
        <w:pStyle w:val="NoSpacing"/>
        <w:rPr>
          <w:lang w:val="sr-Cyrl-CS"/>
        </w:rPr>
      </w:pP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У Мађарској постоје две јавне ин</w:t>
      </w:r>
      <w:r w:rsidR="00AC4F97">
        <w:rPr>
          <w:rFonts w:ascii="Arial" w:eastAsia="Calibri" w:hAnsi="Arial" w:cs="Arial"/>
          <w:sz w:val="20"/>
          <w:szCs w:val="20"/>
          <w:lang w:val="sr-Cyrl-RS"/>
        </w:rPr>
        <w:t>ституције које подржавају производњу аудиовизуелних дела</w:t>
      </w:r>
      <w:r w:rsidRPr="00596F4A">
        <w:rPr>
          <w:rFonts w:ascii="Arial" w:eastAsia="Calibri" w:hAnsi="Arial" w:cs="Arial"/>
          <w:sz w:val="20"/>
          <w:szCs w:val="20"/>
          <w:lang w:val="sr-Cyrl-RS"/>
        </w:rPr>
        <w:t xml:space="preserve"> у земљи - Национални  медиј и  Информативно-комуникационо тело. Ове две институције су основане на основу Закона о телевизијском емитовању из 1996</w:t>
      </w:r>
      <w:r w:rsidR="00AC4F97">
        <w:rPr>
          <w:rFonts w:ascii="Arial" w:eastAsia="Calibri" w:hAnsi="Arial" w:cs="Arial"/>
          <w:sz w:val="20"/>
          <w:szCs w:val="20"/>
          <w:lang w:val="sr-Cyrl-RS"/>
        </w:rPr>
        <w:t>.</w:t>
      </w:r>
      <w:r w:rsidRPr="00596F4A">
        <w:rPr>
          <w:rFonts w:ascii="Arial" w:eastAsia="Calibri" w:hAnsi="Arial" w:cs="Arial"/>
          <w:sz w:val="20"/>
          <w:szCs w:val="20"/>
          <w:lang w:val="sr-Cyrl-RS"/>
        </w:rPr>
        <w:t xml:space="preserve"> године и Закона о електронским комуникацијама. Ове две јавне институције се финансирају из буџета.</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Медијски савет има важну улогу у финансирању културе. Између осталог</w:t>
      </w:r>
      <w:r w:rsidR="00CC1E1A">
        <w:rPr>
          <w:rFonts w:ascii="Arial" w:eastAsia="Calibri" w:hAnsi="Arial" w:cs="Arial"/>
          <w:sz w:val="20"/>
          <w:szCs w:val="20"/>
          <w:lang w:val="sr-Cyrl-RS"/>
        </w:rPr>
        <w:t>,</w:t>
      </w:r>
      <w:r w:rsidR="00AC4F97">
        <w:rPr>
          <w:rFonts w:ascii="Arial" w:eastAsia="Calibri" w:hAnsi="Arial" w:cs="Arial"/>
          <w:sz w:val="20"/>
          <w:szCs w:val="20"/>
          <w:lang w:val="sr-Cyrl-RS"/>
        </w:rPr>
        <w:t xml:space="preserve"> он</w:t>
      </w:r>
      <w:r w:rsidRPr="00596F4A">
        <w:rPr>
          <w:rFonts w:ascii="Arial" w:eastAsia="Calibri" w:hAnsi="Arial" w:cs="Arial"/>
          <w:sz w:val="20"/>
          <w:szCs w:val="20"/>
          <w:lang w:val="sr-Cyrl-RS"/>
        </w:rPr>
        <w:t xml:space="preserve"> подржава оснивање нових телевизијских продукција, одржавање локалних медија као и њихов технички развој (у то је уложено 1,23 милијарде ф</w:t>
      </w:r>
      <w:r w:rsidRPr="00596F4A">
        <w:rPr>
          <w:rFonts w:ascii="Arial" w:eastAsia="Calibri" w:hAnsi="Arial" w:cs="Arial"/>
          <w:sz w:val="20"/>
          <w:szCs w:val="20"/>
        </w:rPr>
        <w:t>o</w:t>
      </w:r>
      <w:r w:rsidRPr="00596F4A">
        <w:rPr>
          <w:rFonts w:ascii="Arial" w:eastAsia="Calibri" w:hAnsi="Arial" w:cs="Arial"/>
          <w:sz w:val="20"/>
          <w:szCs w:val="20"/>
          <w:lang w:val="sr-Cyrl-RS"/>
        </w:rPr>
        <w:t xml:space="preserve">ринти у 2015 години). </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Мађарски национални филмски фонд</w:t>
      </w:r>
      <w:r w:rsidR="00AC4F97">
        <w:rPr>
          <w:rFonts w:ascii="Arial" w:eastAsia="Calibri" w:hAnsi="Arial" w:cs="Arial"/>
          <w:sz w:val="20"/>
          <w:szCs w:val="20"/>
          <w:lang w:val="sr-Cyrl-RS"/>
        </w:rPr>
        <w:t xml:space="preserve"> (даље Фонд)</w:t>
      </w:r>
      <w:r w:rsidRPr="00596F4A">
        <w:rPr>
          <w:rFonts w:ascii="Arial" w:eastAsia="Calibri" w:hAnsi="Arial" w:cs="Arial"/>
          <w:sz w:val="20"/>
          <w:szCs w:val="20"/>
          <w:lang w:val="sr-Cyrl-RS"/>
        </w:rPr>
        <w:t xml:space="preserve"> је основан од стране А. Вајне, поверен</w:t>
      </w:r>
      <w:r w:rsidR="00EB7AED">
        <w:rPr>
          <w:rFonts w:ascii="Arial" w:eastAsia="Calibri" w:hAnsi="Arial" w:cs="Arial"/>
          <w:sz w:val="20"/>
          <w:szCs w:val="20"/>
          <w:lang w:val="sr-Cyrl-RS"/>
        </w:rPr>
        <w:t>ика Владе Мађарске за обнову М</w:t>
      </w:r>
      <w:r w:rsidRPr="00596F4A">
        <w:rPr>
          <w:rFonts w:ascii="Arial" w:eastAsia="Calibri" w:hAnsi="Arial" w:cs="Arial"/>
          <w:sz w:val="20"/>
          <w:szCs w:val="20"/>
          <w:lang w:val="sr-Cyrl-RS"/>
        </w:rPr>
        <w:t>ађарске филмске ин</w:t>
      </w:r>
      <w:r w:rsidR="00EB7AED">
        <w:rPr>
          <w:rFonts w:ascii="Arial" w:eastAsia="Calibri" w:hAnsi="Arial" w:cs="Arial"/>
          <w:sz w:val="20"/>
          <w:szCs w:val="20"/>
          <w:lang w:val="sr-Cyrl-RS"/>
        </w:rPr>
        <w:t>дустије. Фонд је јавна установа</w:t>
      </w:r>
      <w:r w:rsidRPr="00596F4A">
        <w:rPr>
          <w:rFonts w:ascii="Arial" w:eastAsia="Calibri" w:hAnsi="Arial" w:cs="Arial"/>
          <w:sz w:val="20"/>
          <w:szCs w:val="20"/>
          <w:lang w:val="sr-Cyrl-RS"/>
        </w:rPr>
        <w:t>. Основна улога овог Фонда који је у функцији од 2011</w:t>
      </w:r>
      <w:r w:rsidR="00AC4F97">
        <w:rPr>
          <w:rFonts w:ascii="Arial" w:eastAsia="Calibri" w:hAnsi="Arial" w:cs="Arial"/>
          <w:sz w:val="20"/>
          <w:szCs w:val="20"/>
          <w:lang w:val="sr-Cyrl-RS"/>
        </w:rPr>
        <w:t>.</w:t>
      </w:r>
      <w:r w:rsidRPr="00596F4A">
        <w:rPr>
          <w:rFonts w:ascii="Arial" w:eastAsia="Calibri" w:hAnsi="Arial" w:cs="Arial"/>
          <w:sz w:val="20"/>
          <w:szCs w:val="20"/>
          <w:lang w:val="sr-Cyrl-RS"/>
        </w:rPr>
        <w:t xml:space="preserve"> године је да повећа производњу мађарских филмова или копродукција и да омогући да мађарски филм постигне значајан успех на домаћем и међународном нивоу. </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Улога Фонда је да пружа финансијску и стручну подршку приликом развоја сценарија, пројекта и производње дугометражног играног филма, позоришних, документарних и анимираних фил</w:t>
      </w:r>
      <w:r w:rsidRPr="00596F4A">
        <w:rPr>
          <w:rFonts w:ascii="Arial" w:eastAsia="Calibri" w:hAnsi="Arial" w:cs="Arial"/>
          <w:sz w:val="20"/>
          <w:szCs w:val="20"/>
        </w:rPr>
        <w:t>m</w:t>
      </w:r>
      <w:r w:rsidRPr="00596F4A">
        <w:rPr>
          <w:rFonts w:ascii="Arial" w:eastAsia="Calibri" w:hAnsi="Arial" w:cs="Arial"/>
          <w:sz w:val="20"/>
          <w:szCs w:val="20"/>
          <w:lang w:val="sr-Cyrl-RS"/>
        </w:rPr>
        <w:t xml:space="preserve">ова. </w:t>
      </w:r>
      <w:r w:rsidR="00EB7AED">
        <w:rPr>
          <w:rFonts w:ascii="Arial" w:eastAsia="Calibri" w:hAnsi="Arial" w:cs="Arial"/>
          <w:sz w:val="20"/>
          <w:szCs w:val="20"/>
          <w:lang w:val="sr-Cyrl-RS"/>
        </w:rPr>
        <w:t>Такође, он д</w:t>
      </w:r>
      <w:r w:rsidRPr="00596F4A">
        <w:rPr>
          <w:rFonts w:ascii="Arial" w:eastAsia="Calibri" w:hAnsi="Arial" w:cs="Arial"/>
          <w:sz w:val="20"/>
          <w:szCs w:val="20"/>
          <w:lang w:val="sr-Cyrl-RS"/>
        </w:rPr>
        <w:t xml:space="preserve">аје маркетиншку подршку  филмовима који су спремни за биоскопски репертоар. </w:t>
      </w:r>
      <w:r w:rsidRPr="00596F4A">
        <w:rPr>
          <w:rFonts w:ascii="Arial" w:eastAsia="Calibri" w:hAnsi="Arial" w:cs="Arial"/>
          <w:sz w:val="20"/>
          <w:szCs w:val="20"/>
          <w:lang w:val="sr-Cyrl-RS"/>
        </w:rPr>
        <w:lastRenderedPageBreak/>
        <w:t>Студентским и дипломским филмовима даје велику подршку у виду финансирања односно омогућавања снимања филмова у специјализованим филмским студијима.</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Поред пружања финансијске подршке за различите позоришне пројекте, Фонд нуди креативну сарадњу, стручно знање и успостављање међународних пословних контаката за нове мађарске филмске продукције.</w:t>
      </w:r>
      <w:r w:rsidR="00EB7AED">
        <w:rPr>
          <w:rFonts w:ascii="Arial" w:eastAsia="Calibri" w:hAnsi="Arial" w:cs="Arial"/>
          <w:sz w:val="20"/>
          <w:szCs w:val="20"/>
          <w:lang w:val="sr-Cyrl-RS"/>
        </w:rPr>
        <w:t xml:space="preserve"> Студентима филмске уметности</w:t>
      </w:r>
      <w:r w:rsidRPr="00596F4A">
        <w:rPr>
          <w:rFonts w:ascii="Arial" w:eastAsia="Calibri" w:hAnsi="Arial" w:cs="Arial"/>
          <w:sz w:val="20"/>
          <w:szCs w:val="20"/>
          <w:lang w:val="sr-Cyrl-RS"/>
        </w:rPr>
        <w:t xml:space="preserve"> се пружа прилика да раде на високобуџетним играним филмовима снимљеним у Мађарској.</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Главни циљ Фонда је да подржи производњу и дистрибуцију мађарских филмова и копродукција. Он се такође фокусира на развој националне кинематографије и представља Мађарску на међународни</w:t>
      </w:r>
      <w:r w:rsidR="0007352B">
        <w:rPr>
          <w:rFonts w:ascii="Arial" w:eastAsia="Calibri" w:hAnsi="Arial" w:cs="Arial"/>
          <w:sz w:val="20"/>
          <w:szCs w:val="20"/>
          <w:lang w:val="sr-Cyrl-RS"/>
        </w:rPr>
        <w:t xml:space="preserve">м филмским фестивалима. Фонд је </w:t>
      </w:r>
      <w:r w:rsidR="00AC4F97">
        <w:rPr>
          <w:rFonts w:ascii="Arial" w:eastAsia="Calibri" w:hAnsi="Arial" w:cs="Arial"/>
          <w:sz w:val="20"/>
          <w:szCs w:val="20"/>
          <w:lang w:val="sr-Cyrl-RS"/>
        </w:rPr>
        <w:t>основан је од стране м</w:t>
      </w:r>
      <w:r w:rsidRPr="00596F4A">
        <w:rPr>
          <w:rFonts w:ascii="Arial" w:eastAsia="Calibri" w:hAnsi="Arial" w:cs="Arial"/>
          <w:sz w:val="20"/>
          <w:szCs w:val="20"/>
          <w:lang w:val="sr-Cyrl-RS"/>
        </w:rPr>
        <w:t>ађарске Владе.</w:t>
      </w:r>
    </w:p>
    <w:p w:rsidR="00596F4A" w:rsidRPr="00596F4A" w:rsidRDefault="00596F4A" w:rsidP="000D0092">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 xml:space="preserve">На </w:t>
      </w:r>
      <w:r w:rsidR="0007352B">
        <w:rPr>
          <w:rFonts w:ascii="Arial" w:eastAsia="Calibri" w:hAnsi="Arial" w:cs="Arial"/>
          <w:sz w:val="20"/>
          <w:szCs w:val="20"/>
          <w:lang w:val="sr-Cyrl-RS"/>
        </w:rPr>
        <w:t>челу Фонда се налази извршни ди</w:t>
      </w:r>
      <w:r w:rsidRPr="00596F4A">
        <w:rPr>
          <w:rFonts w:ascii="Arial" w:eastAsia="Calibri" w:hAnsi="Arial" w:cs="Arial"/>
          <w:sz w:val="20"/>
          <w:szCs w:val="20"/>
          <w:lang w:val="sr-Cyrl-RS"/>
        </w:rPr>
        <w:t>ректор</w:t>
      </w:r>
      <w:r w:rsidR="000D0092">
        <w:rPr>
          <w:rFonts w:ascii="Arial" w:eastAsia="Calibri" w:hAnsi="Arial" w:cs="Arial"/>
          <w:sz w:val="20"/>
          <w:szCs w:val="20"/>
          <w:lang w:val="sr-Cyrl-RS"/>
        </w:rPr>
        <w:t xml:space="preserve"> кога именује оснивач. Састав Управног одбора Фонда чини пет истакнутих филмских стваралаца који доносе одлуку о подршци подносиоцима захтева. </w:t>
      </w:r>
      <w:r w:rsidR="00AC4F97">
        <w:rPr>
          <w:rFonts w:ascii="Arial" w:eastAsia="Calibri" w:hAnsi="Arial" w:cs="Arial"/>
          <w:sz w:val="20"/>
          <w:szCs w:val="20"/>
          <w:lang w:val="sr-Cyrl-RS"/>
        </w:rPr>
        <w:t>Управни одбор</w:t>
      </w:r>
      <w:r w:rsidRPr="00596F4A">
        <w:rPr>
          <w:rFonts w:ascii="Arial" w:eastAsia="Calibri" w:hAnsi="Arial" w:cs="Arial"/>
          <w:sz w:val="20"/>
          <w:szCs w:val="20"/>
          <w:lang w:val="sr-Cyrl-RS"/>
        </w:rPr>
        <w:t xml:space="preserve"> Фонд</w:t>
      </w:r>
      <w:r w:rsidR="000D0092">
        <w:rPr>
          <w:rFonts w:ascii="Arial" w:eastAsia="Calibri" w:hAnsi="Arial" w:cs="Arial"/>
          <w:sz w:val="20"/>
          <w:szCs w:val="20"/>
          <w:lang w:val="sr-Cyrl-RS"/>
        </w:rPr>
        <w:t>а</w:t>
      </w:r>
      <w:r w:rsidRPr="00596F4A">
        <w:rPr>
          <w:rFonts w:ascii="Arial" w:eastAsia="Calibri" w:hAnsi="Arial" w:cs="Arial"/>
          <w:sz w:val="20"/>
          <w:szCs w:val="20"/>
          <w:lang w:val="sr-Cyrl-RS"/>
        </w:rPr>
        <w:t xml:space="preserve"> је подељен у седам одсека и то:</w:t>
      </w:r>
    </w:p>
    <w:p w:rsidR="00596F4A" w:rsidRPr="00596F4A" w:rsidRDefault="00596F4A" w:rsidP="00596F4A">
      <w:pPr>
        <w:numPr>
          <w:ilvl w:val="0"/>
          <w:numId w:val="1"/>
        </w:numPr>
        <w:spacing w:line="360" w:lineRule="auto"/>
        <w:rPr>
          <w:rFonts w:ascii="Arial" w:eastAsia="Calibri" w:hAnsi="Arial" w:cs="Arial"/>
          <w:sz w:val="20"/>
          <w:szCs w:val="20"/>
          <w:lang w:val="sr-Cyrl-RS"/>
        </w:rPr>
      </w:pPr>
      <w:r w:rsidRPr="00596F4A">
        <w:rPr>
          <w:rFonts w:ascii="Arial" w:eastAsia="Calibri" w:hAnsi="Arial" w:cs="Arial"/>
          <w:sz w:val="20"/>
          <w:szCs w:val="20"/>
          <w:lang w:val="sr-Cyrl-RS"/>
        </w:rPr>
        <w:t>Одељење за развој</w:t>
      </w:r>
    </w:p>
    <w:p w:rsidR="00596F4A" w:rsidRPr="00596F4A" w:rsidRDefault="00596F4A" w:rsidP="00596F4A">
      <w:pPr>
        <w:numPr>
          <w:ilvl w:val="0"/>
          <w:numId w:val="1"/>
        </w:numPr>
        <w:spacing w:line="360" w:lineRule="auto"/>
        <w:rPr>
          <w:rFonts w:ascii="Arial" w:eastAsia="Calibri" w:hAnsi="Arial" w:cs="Arial"/>
          <w:sz w:val="20"/>
          <w:szCs w:val="20"/>
          <w:lang w:val="sr-Cyrl-RS"/>
        </w:rPr>
      </w:pPr>
      <w:r w:rsidRPr="00596F4A">
        <w:rPr>
          <w:rFonts w:ascii="Arial" w:eastAsia="Calibri" w:hAnsi="Arial" w:cs="Arial"/>
          <w:sz w:val="20"/>
          <w:szCs w:val="20"/>
          <w:lang w:val="sr-Cyrl-RS"/>
        </w:rPr>
        <w:t>Одељење продукције</w:t>
      </w:r>
    </w:p>
    <w:p w:rsidR="00596F4A" w:rsidRPr="00596F4A" w:rsidRDefault="00596F4A" w:rsidP="00596F4A">
      <w:pPr>
        <w:numPr>
          <w:ilvl w:val="0"/>
          <w:numId w:val="1"/>
        </w:numPr>
        <w:spacing w:line="360" w:lineRule="auto"/>
        <w:rPr>
          <w:rFonts w:ascii="Arial" w:eastAsia="Calibri" w:hAnsi="Arial" w:cs="Arial"/>
          <w:sz w:val="20"/>
          <w:szCs w:val="20"/>
          <w:lang w:val="sr-Cyrl-RS"/>
        </w:rPr>
      </w:pPr>
      <w:r w:rsidRPr="00596F4A">
        <w:rPr>
          <w:rFonts w:ascii="Arial" w:eastAsia="Calibri" w:hAnsi="Arial" w:cs="Arial"/>
          <w:sz w:val="20"/>
          <w:szCs w:val="20"/>
          <w:lang w:val="sr-Cyrl-RS"/>
        </w:rPr>
        <w:t>Међународно одељење</w:t>
      </w:r>
    </w:p>
    <w:p w:rsidR="00596F4A" w:rsidRPr="00596F4A" w:rsidRDefault="00596F4A" w:rsidP="00596F4A">
      <w:pPr>
        <w:numPr>
          <w:ilvl w:val="0"/>
          <w:numId w:val="1"/>
        </w:numPr>
        <w:spacing w:line="360" w:lineRule="auto"/>
        <w:rPr>
          <w:rFonts w:ascii="Arial" w:eastAsia="Calibri" w:hAnsi="Arial" w:cs="Arial"/>
          <w:sz w:val="20"/>
          <w:szCs w:val="20"/>
          <w:lang w:val="sr-Cyrl-RS"/>
        </w:rPr>
      </w:pPr>
      <w:r w:rsidRPr="00596F4A">
        <w:rPr>
          <w:rFonts w:ascii="Arial" w:eastAsia="Calibri" w:hAnsi="Arial" w:cs="Arial"/>
          <w:sz w:val="20"/>
          <w:szCs w:val="20"/>
          <w:lang w:val="sr-Cyrl-RS"/>
        </w:rPr>
        <w:t>Одељење за финансије</w:t>
      </w:r>
    </w:p>
    <w:p w:rsidR="00596F4A" w:rsidRPr="00596F4A" w:rsidRDefault="0007352B" w:rsidP="00596F4A">
      <w:pPr>
        <w:numPr>
          <w:ilvl w:val="0"/>
          <w:numId w:val="1"/>
        </w:numPr>
        <w:spacing w:line="360" w:lineRule="auto"/>
        <w:rPr>
          <w:rFonts w:ascii="Arial" w:eastAsia="Calibri" w:hAnsi="Arial" w:cs="Arial"/>
          <w:sz w:val="20"/>
          <w:szCs w:val="20"/>
          <w:lang w:val="sr-Cyrl-RS"/>
        </w:rPr>
      </w:pPr>
      <w:r>
        <w:rPr>
          <w:rFonts w:ascii="Arial" w:eastAsia="Calibri" w:hAnsi="Arial" w:cs="Arial"/>
          <w:sz w:val="20"/>
          <w:szCs w:val="20"/>
          <w:lang w:val="sr-Cyrl-RS"/>
        </w:rPr>
        <w:t>Одељење за мађарски филм (Мафилм)</w:t>
      </w:r>
      <w:r w:rsidR="00596F4A" w:rsidRPr="00596F4A">
        <w:rPr>
          <w:rFonts w:ascii="Arial" w:eastAsia="Calibri" w:hAnsi="Arial" w:cs="Arial"/>
          <w:sz w:val="20"/>
          <w:szCs w:val="20"/>
          <w:lang w:val="sr-Cyrl-RS"/>
        </w:rPr>
        <w:t xml:space="preserve"> </w:t>
      </w:r>
    </w:p>
    <w:p w:rsidR="00596F4A" w:rsidRPr="00596F4A" w:rsidRDefault="00596F4A" w:rsidP="00596F4A">
      <w:pPr>
        <w:numPr>
          <w:ilvl w:val="0"/>
          <w:numId w:val="1"/>
        </w:numPr>
        <w:spacing w:line="360" w:lineRule="auto"/>
        <w:rPr>
          <w:rFonts w:ascii="Arial" w:eastAsia="Calibri" w:hAnsi="Arial" w:cs="Arial"/>
          <w:sz w:val="20"/>
          <w:szCs w:val="20"/>
          <w:lang w:val="sr-Cyrl-RS"/>
        </w:rPr>
      </w:pPr>
      <w:r w:rsidRPr="00596F4A">
        <w:rPr>
          <w:rFonts w:ascii="Arial" w:eastAsia="Calibri" w:hAnsi="Arial" w:cs="Arial"/>
          <w:sz w:val="20"/>
          <w:szCs w:val="20"/>
          <w:lang w:val="sr-Cyrl-RS"/>
        </w:rPr>
        <w:t>Одељење мађарске филмске лабораторије</w:t>
      </w:r>
    </w:p>
    <w:p w:rsidR="00596F4A" w:rsidRPr="00596F4A" w:rsidRDefault="00596F4A" w:rsidP="00596F4A">
      <w:pPr>
        <w:numPr>
          <w:ilvl w:val="0"/>
          <w:numId w:val="1"/>
        </w:numPr>
        <w:spacing w:line="360" w:lineRule="auto"/>
        <w:rPr>
          <w:rFonts w:ascii="Arial" w:eastAsia="Calibri" w:hAnsi="Arial" w:cs="Arial"/>
          <w:sz w:val="20"/>
          <w:szCs w:val="20"/>
          <w:lang w:val="sr-Cyrl-RS"/>
        </w:rPr>
      </w:pPr>
      <w:r w:rsidRPr="00596F4A">
        <w:rPr>
          <w:rFonts w:ascii="Arial" w:eastAsia="Calibri" w:hAnsi="Arial" w:cs="Arial"/>
          <w:sz w:val="20"/>
          <w:szCs w:val="20"/>
          <w:lang w:val="sr-Cyrl-RS"/>
        </w:rPr>
        <w:t>Одељење правне службе</w:t>
      </w:r>
      <w:r w:rsidR="000D0092">
        <w:rPr>
          <w:rFonts w:ascii="Arial" w:eastAsia="Calibri" w:hAnsi="Arial" w:cs="Arial"/>
          <w:sz w:val="20"/>
          <w:szCs w:val="20"/>
          <w:lang w:val="sr-Cyrl-RS"/>
        </w:rPr>
        <w:t>.</w:t>
      </w:r>
    </w:p>
    <w:p w:rsidR="00596F4A" w:rsidRPr="00596F4A" w:rsidRDefault="00596F4A" w:rsidP="00BA47A6">
      <w:pPr>
        <w:spacing w:line="360" w:lineRule="auto"/>
        <w:rPr>
          <w:rFonts w:ascii="Arial" w:eastAsia="Calibri" w:hAnsi="Arial" w:cs="Arial"/>
          <w:sz w:val="20"/>
          <w:szCs w:val="20"/>
          <w:lang w:val="sr-Cyrl-RS"/>
        </w:rPr>
      </w:pPr>
      <w:r w:rsidRPr="00596F4A">
        <w:rPr>
          <w:rFonts w:ascii="Arial" w:eastAsia="Calibri" w:hAnsi="Arial" w:cs="Arial"/>
          <w:sz w:val="20"/>
          <w:szCs w:val="20"/>
          <w:lang w:val="sr-Cyrl-RS"/>
        </w:rPr>
        <w:t>Фонд се финансира од пореских прихода оствар</w:t>
      </w:r>
      <w:r w:rsidR="0007352B">
        <w:rPr>
          <w:rFonts w:ascii="Arial" w:eastAsia="Calibri" w:hAnsi="Arial" w:cs="Arial"/>
          <w:sz w:val="20"/>
          <w:szCs w:val="20"/>
          <w:lang w:val="sr-Cyrl-RS"/>
        </w:rPr>
        <w:t>ених од стане Државне лутрије (б</w:t>
      </w:r>
      <w:r w:rsidRPr="00596F4A">
        <w:rPr>
          <w:rFonts w:ascii="Arial" w:eastAsia="Calibri" w:hAnsi="Arial" w:cs="Arial"/>
          <w:sz w:val="20"/>
          <w:szCs w:val="20"/>
          <w:lang w:val="sr-Cyrl-RS"/>
        </w:rPr>
        <w:t>уџет Фонда за 2015</w:t>
      </w:r>
      <w:r w:rsidR="0007352B">
        <w:rPr>
          <w:rFonts w:ascii="Arial" w:eastAsia="Calibri" w:hAnsi="Arial" w:cs="Arial"/>
          <w:sz w:val="20"/>
          <w:szCs w:val="20"/>
          <w:lang w:val="sr-Cyrl-RS"/>
        </w:rPr>
        <w:t>.</w:t>
      </w:r>
      <w:r w:rsidRPr="00596F4A">
        <w:rPr>
          <w:rFonts w:ascii="Arial" w:eastAsia="Calibri" w:hAnsi="Arial" w:cs="Arial"/>
          <w:sz w:val="20"/>
          <w:szCs w:val="20"/>
          <w:lang w:val="sr-Cyrl-RS"/>
        </w:rPr>
        <w:t xml:space="preserve"> годину износи 5,1 милијарди  форинити односно 16 милиона евра).</w:t>
      </w:r>
    </w:p>
    <w:p w:rsidR="00596F4A" w:rsidRDefault="00596F4A" w:rsidP="007973B4">
      <w:pPr>
        <w:pStyle w:val="Heading1"/>
        <w:rPr>
          <w:rFonts w:eastAsia="Times New Roman"/>
          <w:lang w:val="sr-Cyrl-RS" w:eastAsia="et-EE"/>
        </w:rPr>
      </w:pPr>
      <w:bookmarkStart w:id="6" w:name="_Toc422221570"/>
      <w:r w:rsidRPr="00596F4A">
        <w:rPr>
          <w:rFonts w:eastAsia="Times New Roman"/>
          <w:lang w:val="sr-Cyrl-RS" w:eastAsia="et-EE"/>
        </w:rPr>
        <w:t>НЕМАЧКА</w:t>
      </w:r>
      <w:bookmarkEnd w:id="6"/>
    </w:p>
    <w:p w:rsidR="007973B4" w:rsidRPr="007973B4" w:rsidRDefault="007973B4" w:rsidP="00BA47A6">
      <w:pPr>
        <w:spacing w:line="240" w:lineRule="auto"/>
        <w:rPr>
          <w:lang w:val="sr-Cyrl-RS" w:eastAsia="et-EE"/>
        </w:rPr>
      </w:pPr>
    </w:p>
    <w:p w:rsidR="00596F4A" w:rsidRPr="00596F4A" w:rsidRDefault="00596F4A" w:rsidP="00596F4A">
      <w:pPr>
        <w:spacing w:line="360" w:lineRule="auto"/>
        <w:jc w:val="both"/>
        <w:rPr>
          <w:rFonts w:ascii="Arial" w:eastAsia="Times New Roman" w:hAnsi="Arial" w:cs="Arial"/>
          <w:iCs/>
          <w:sz w:val="20"/>
          <w:szCs w:val="20"/>
          <w:lang w:val="sr-Cyrl-RS" w:eastAsia="et-EE"/>
        </w:rPr>
      </w:pPr>
      <w:r w:rsidRPr="00596F4A">
        <w:rPr>
          <w:rFonts w:ascii="Arial" w:eastAsia="Times New Roman" w:hAnsi="Arial" w:cs="Arial"/>
          <w:iCs/>
          <w:sz w:val="20"/>
          <w:szCs w:val="20"/>
          <w:lang w:val="sr-Cyrl-RS" w:eastAsia="et-EE"/>
        </w:rPr>
        <w:t xml:space="preserve">С обзиром на федерални систем у Немачкој, подршка националној кинематографији постоји на два нивоа. Дакле, постоји државна помоћ филмској индустрији на националном нивоу и релевантна помоћ у 13 од укупно 16 држава (Länder, </w:t>
      </w:r>
      <w:r w:rsidRPr="00596F4A">
        <w:rPr>
          <w:rFonts w:ascii="Arial" w:eastAsia="Times New Roman" w:hAnsi="Arial" w:cs="Arial"/>
          <w:i/>
          <w:iCs/>
          <w:sz w:val="20"/>
          <w:szCs w:val="20"/>
          <w:lang w:val="sr-Cyrl-RS" w:eastAsia="et-EE"/>
        </w:rPr>
        <w:t>нем</w:t>
      </w:r>
      <w:r w:rsidRPr="00596F4A">
        <w:rPr>
          <w:rFonts w:ascii="Arial" w:eastAsia="Times New Roman" w:hAnsi="Arial" w:cs="Arial"/>
          <w:iCs/>
          <w:sz w:val="20"/>
          <w:szCs w:val="20"/>
          <w:lang w:val="sr-Cyrl-RS" w:eastAsia="et-EE"/>
        </w:rPr>
        <w:t>.).</w:t>
      </w:r>
    </w:p>
    <w:p w:rsidR="00596F4A" w:rsidRPr="00596F4A" w:rsidRDefault="00596F4A" w:rsidP="00596F4A">
      <w:pPr>
        <w:spacing w:line="360" w:lineRule="auto"/>
        <w:jc w:val="both"/>
        <w:rPr>
          <w:rFonts w:ascii="Arial" w:eastAsia="Times New Roman" w:hAnsi="Arial" w:cs="Arial"/>
          <w:sz w:val="20"/>
          <w:szCs w:val="20"/>
          <w:lang w:val="sr-Cyrl-RS" w:eastAsia="et-EE"/>
        </w:rPr>
      </w:pPr>
      <w:r w:rsidRPr="00596F4A">
        <w:rPr>
          <w:rFonts w:ascii="Arial" w:eastAsia="Times New Roman" w:hAnsi="Arial" w:cs="Arial"/>
          <w:sz w:val="20"/>
          <w:szCs w:val="20"/>
          <w:lang w:val="sr-Cyrl-RS" w:eastAsia="et-EE"/>
        </w:rPr>
        <w:lastRenderedPageBreak/>
        <w:t>Правни основ државне помоћи националном филму је Закон о мерама подршке немачкој филмској индустрији</w:t>
      </w:r>
      <w:r w:rsidRPr="00596F4A">
        <w:rPr>
          <w:rFonts w:ascii="Arial" w:eastAsia="Times New Roman" w:hAnsi="Arial" w:cs="Arial"/>
          <w:sz w:val="20"/>
          <w:szCs w:val="20"/>
          <w:vertAlign w:val="superscript"/>
          <w:lang w:val="sr-Cyrl-RS" w:eastAsia="et-EE"/>
        </w:rPr>
        <w:footnoteReference w:id="4"/>
      </w:r>
      <w:r w:rsidRPr="00596F4A">
        <w:rPr>
          <w:rFonts w:ascii="Arial" w:eastAsia="Times New Roman" w:hAnsi="Arial" w:cs="Arial"/>
          <w:sz w:val="20"/>
          <w:szCs w:val="20"/>
          <w:lang w:val="sr-Cyrl-RS" w:eastAsia="et-EE"/>
        </w:rPr>
        <w:t xml:space="preserve"> из јануара 1968. године. У међувремену закон је више пута мењан а последњи пут 2013. године. Мере подршке из овог закона спроводи Агенција за промоцију филма</w:t>
      </w:r>
      <w:r w:rsidR="000D0092">
        <w:rPr>
          <w:rFonts w:ascii="Arial" w:eastAsia="Times New Roman" w:hAnsi="Arial" w:cs="Arial"/>
          <w:sz w:val="20"/>
          <w:szCs w:val="20"/>
          <w:lang w:val="sr-Cyrl-RS" w:eastAsia="et-EE"/>
        </w:rPr>
        <w:t xml:space="preserve"> (даље Агенција)</w:t>
      </w:r>
      <w:r w:rsidRPr="00596F4A">
        <w:rPr>
          <w:rFonts w:ascii="Arial" w:eastAsia="Times New Roman" w:hAnsi="Arial" w:cs="Arial"/>
          <w:sz w:val="20"/>
          <w:szCs w:val="20"/>
          <w:lang w:val="sr-Cyrl-RS" w:eastAsia="et-EE"/>
        </w:rPr>
        <w:t>. Агенција је јавна устан</w:t>
      </w:r>
      <w:r w:rsidR="0007352B">
        <w:rPr>
          <w:rFonts w:ascii="Arial" w:eastAsia="Times New Roman" w:hAnsi="Arial" w:cs="Arial"/>
          <w:sz w:val="20"/>
          <w:szCs w:val="20"/>
          <w:lang w:val="sr-Cyrl-RS" w:eastAsia="et-EE"/>
        </w:rPr>
        <w:t>ова на савезном нивоу</w:t>
      </w:r>
      <w:r w:rsidRPr="00596F4A">
        <w:rPr>
          <w:rFonts w:ascii="Arial" w:eastAsia="Times New Roman" w:hAnsi="Arial" w:cs="Arial"/>
          <w:sz w:val="20"/>
          <w:szCs w:val="20"/>
          <w:lang w:val="sr-Cyrl-RS" w:eastAsia="et-EE"/>
        </w:rPr>
        <w:t xml:space="preserve"> која подржава све области немачке кинематографије. Поред тога што се бави финансирањем, Агенција је централна институција за немачку филимску индустрију. Финансира се од тзв. „филмске таксе“ која се, између осталог, прикупља и од корисни</w:t>
      </w:r>
      <w:r w:rsidR="0007352B">
        <w:rPr>
          <w:rFonts w:ascii="Arial" w:eastAsia="Times New Roman" w:hAnsi="Arial" w:cs="Arial"/>
          <w:sz w:val="20"/>
          <w:szCs w:val="20"/>
          <w:lang w:val="sr-Cyrl-RS" w:eastAsia="et-EE"/>
        </w:rPr>
        <w:t>ка производа филмске индустрије</w:t>
      </w:r>
      <w:r w:rsidRPr="00596F4A">
        <w:rPr>
          <w:rFonts w:ascii="Arial" w:eastAsia="Times New Roman" w:hAnsi="Arial" w:cs="Arial"/>
          <w:sz w:val="20"/>
          <w:szCs w:val="20"/>
          <w:lang w:val="sr-Cyrl-RS" w:eastAsia="et-EE"/>
        </w:rPr>
        <w:t xml:space="preserve"> </w:t>
      </w:r>
      <w:r w:rsidR="0007352B">
        <w:rPr>
          <w:rFonts w:ascii="Arial" w:eastAsia="Times New Roman" w:hAnsi="Arial" w:cs="Arial"/>
          <w:sz w:val="20"/>
          <w:szCs w:val="20"/>
          <w:lang w:val="sr-Cyrl-RS" w:eastAsia="et-EE"/>
        </w:rPr>
        <w:t>(</w:t>
      </w:r>
      <w:r w:rsidRPr="00596F4A">
        <w:rPr>
          <w:rFonts w:ascii="Arial" w:eastAsia="Times New Roman" w:hAnsi="Arial" w:cs="Arial"/>
          <w:sz w:val="20"/>
          <w:szCs w:val="20"/>
          <w:lang w:val="sr-Cyrl-RS" w:eastAsia="et-EE"/>
        </w:rPr>
        <w:t>биоскопа, видео индустрије и телевизије</w:t>
      </w:r>
      <w:r w:rsidR="0007352B">
        <w:rPr>
          <w:rFonts w:ascii="Arial" w:eastAsia="Times New Roman" w:hAnsi="Arial" w:cs="Arial"/>
          <w:sz w:val="20"/>
          <w:szCs w:val="20"/>
          <w:lang w:val="sr-Cyrl-RS" w:eastAsia="et-EE"/>
        </w:rPr>
        <w:t>)</w:t>
      </w:r>
      <w:r w:rsidRPr="00596F4A">
        <w:rPr>
          <w:rFonts w:ascii="Arial" w:eastAsia="Times New Roman" w:hAnsi="Arial" w:cs="Arial"/>
          <w:sz w:val="20"/>
          <w:szCs w:val="20"/>
          <w:lang w:val="sr-Cyrl-RS" w:eastAsia="et-EE"/>
        </w:rPr>
        <w:t xml:space="preserve">. Годишњи буџет Агенције је око 76 милиона евра. Главни задатак Агенције је да обезбеђује мере за промоцију немачких филмова и унапреди </w:t>
      </w:r>
      <w:r w:rsidR="0007352B">
        <w:rPr>
          <w:rFonts w:ascii="Arial" w:eastAsia="Times New Roman" w:hAnsi="Arial" w:cs="Arial"/>
          <w:sz w:val="20"/>
          <w:szCs w:val="20"/>
          <w:lang w:val="sr-Cyrl-RS" w:eastAsia="et-EE"/>
        </w:rPr>
        <w:t>економску основу немачке филмске продукције, као</w:t>
      </w:r>
      <w:r w:rsidRPr="00596F4A">
        <w:rPr>
          <w:rFonts w:ascii="Arial" w:eastAsia="Times New Roman" w:hAnsi="Arial" w:cs="Arial"/>
          <w:sz w:val="20"/>
          <w:szCs w:val="20"/>
          <w:lang w:val="sr-Cyrl-RS" w:eastAsia="et-EE"/>
        </w:rPr>
        <w:t xml:space="preserve"> и да подржи укупне економске интересе филмске индустрије, побољша промоцију немачког филма како у оквиру Немачке тако и у оквиру њеног економског и културног утицаја у другим земљама, те да уједначено подржава филмску индустрију на савезном и државнм нивоу. Средства којима р</w:t>
      </w:r>
      <w:r w:rsidR="0007352B">
        <w:rPr>
          <w:rFonts w:ascii="Arial" w:eastAsia="Times New Roman" w:hAnsi="Arial" w:cs="Arial"/>
          <w:sz w:val="20"/>
          <w:szCs w:val="20"/>
          <w:lang w:val="sr-Cyrl-RS" w:eastAsia="et-EE"/>
        </w:rPr>
        <w:t>асполаже су намењена за подршку продукцији</w:t>
      </w:r>
      <w:r w:rsidRPr="00596F4A">
        <w:rPr>
          <w:rFonts w:ascii="Arial" w:eastAsia="Times New Roman" w:hAnsi="Arial" w:cs="Arial"/>
          <w:sz w:val="20"/>
          <w:szCs w:val="20"/>
          <w:lang w:val="sr-Cyrl-RS" w:eastAsia="et-EE"/>
        </w:rPr>
        <w:t xml:space="preserve"> дугометражних и кратк</w:t>
      </w:r>
      <w:r w:rsidR="0007352B">
        <w:rPr>
          <w:rFonts w:ascii="Arial" w:eastAsia="Times New Roman" w:hAnsi="Arial" w:cs="Arial"/>
          <w:sz w:val="20"/>
          <w:szCs w:val="20"/>
          <w:lang w:val="sr-Cyrl-RS" w:eastAsia="et-EE"/>
        </w:rPr>
        <w:t>ометражних филмова, дистрибуцији филмова, биоскопима и дигитализацији</w:t>
      </w:r>
      <w:r w:rsidRPr="00596F4A">
        <w:rPr>
          <w:rFonts w:ascii="Arial" w:eastAsia="Times New Roman" w:hAnsi="Arial" w:cs="Arial"/>
          <w:sz w:val="20"/>
          <w:szCs w:val="20"/>
          <w:lang w:val="sr-Cyrl-RS" w:eastAsia="et-EE"/>
        </w:rPr>
        <w:t xml:space="preserve"> филмске баштине. Од последњих измена закона средства више нису намењена за подршку писању сценарија, видео клубовима, стручном усавршавању филмских стваралаца, истраживањима, рационализацији и иновациј</w:t>
      </w:r>
      <w:r w:rsidR="00734E5E">
        <w:rPr>
          <w:rFonts w:ascii="Arial" w:eastAsia="Times New Roman" w:hAnsi="Arial" w:cs="Arial"/>
          <w:sz w:val="20"/>
          <w:szCs w:val="20"/>
          <w:lang w:val="sr-Cyrl-RS" w:eastAsia="et-EE"/>
        </w:rPr>
        <w:t>ама. Постоје два облика подршке:</w:t>
      </w:r>
      <w:r w:rsidRPr="00596F4A">
        <w:rPr>
          <w:rFonts w:ascii="Arial" w:eastAsia="Times New Roman" w:hAnsi="Arial" w:cs="Arial"/>
          <w:sz w:val="20"/>
          <w:szCs w:val="20"/>
          <w:lang w:val="sr-Cyrl-RS" w:eastAsia="et-EE"/>
        </w:rPr>
        <w:t xml:space="preserve"> аутоматска подршка на основу референтних вредности и селективна подршка према пројектном принципу. Референтне вредности су различите за различите врсте филмова и њихово трајање. Референтне вредности за немачке игране филмове у року од једне године од прве биоскопске пројекције се израчунавају у зависности од износа трошкова производње. Како би филм био референтан за учешће на фестивалима</w:t>
      </w:r>
      <w:r w:rsidR="000D0092">
        <w:rPr>
          <w:rFonts w:ascii="Arial" w:eastAsia="Times New Roman" w:hAnsi="Arial" w:cs="Arial"/>
          <w:sz w:val="20"/>
          <w:szCs w:val="20"/>
          <w:lang w:val="sr-Cyrl-RS" w:eastAsia="et-EE"/>
        </w:rPr>
        <w:t xml:space="preserve"> неопходно је да има најмање 50.</w:t>
      </w:r>
      <w:r w:rsidRPr="00596F4A">
        <w:rPr>
          <w:rFonts w:ascii="Arial" w:eastAsia="Times New Roman" w:hAnsi="Arial" w:cs="Arial"/>
          <w:sz w:val="20"/>
          <w:szCs w:val="20"/>
          <w:lang w:val="sr-Cyrl-RS" w:eastAsia="et-EE"/>
        </w:rPr>
        <w:t>000 посетилаца на пројекцијама. За документарне и дечије филмове период за достизање референци је повећан на три године.</w:t>
      </w:r>
    </w:p>
    <w:p w:rsidR="00596F4A" w:rsidRPr="00596F4A" w:rsidRDefault="00596F4A" w:rsidP="00596F4A">
      <w:pPr>
        <w:spacing w:line="360" w:lineRule="auto"/>
        <w:jc w:val="both"/>
        <w:rPr>
          <w:rFonts w:ascii="Arial" w:eastAsia="Times New Roman" w:hAnsi="Arial" w:cs="Arial"/>
          <w:sz w:val="20"/>
          <w:szCs w:val="20"/>
          <w:lang w:val="sr-Cyrl-RS" w:eastAsia="et-EE"/>
        </w:rPr>
      </w:pPr>
      <w:r w:rsidRPr="00596F4A">
        <w:rPr>
          <w:rFonts w:ascii="Arial" w:eastAsia="Times New Roman" w:hAnsi="Arial" w:cs="Arial"/>
          <w:sz w:val="20"/>
          <w:szCs w:val="20"/>
          <w:lang w:val="sr-Cyrl-RS" w:eastAsia="et-EE"/>
        </w:rPr>
        <w:t>Поред Агенције, немачку кинематографију помаже и Савезни повереник за културу и медије. Повереник је постављен 1998. године организационом одлуком Савезног канцелара. Он је надлежан за финансирање различитих културних и ф</w:t>
      </w:r>
      <w:r w:rsidR="00734E5E">
        <w:rPr>
          <w:rFonts w:ascii="Arial" w:eastAsia="Times New Roman" w:hAnsi="Arial" w:cs="Arial"/>
          <w:sz w:val="20"/>
          <w:szCs w:val="20"/>
          <w:lang w:val="sr-Cyrl-RS" w:eastAsia="et-EE"/>
        </w:rPr>
        <w:t>илмских манифестација као што су</w:t>
      </w:r>
      <w:r w:rsidRPr="00596F4A">
        <w:rPr>
          <w:rFonts w:ascii="Arial" w:eastAsia="Times New Roman" w:hAnsi="Arial" w:cs="Arial"/>
          <w:sz w:val="20"/>
          <w:szCs w:val="20"/>
          <w:lang w:val="sr-Cyrl-RS" w:eastAsia="et-EE"/>
        </w:rPr>
        <w:t xml:space="preserve"> нпр. Међународни филмски фестивал у Берлину, затим наградни фонд Немачке филмске академије у износу од 3 милиона евра као и различите активности институција које се баве очувањем културног наслеђа.</w:t>
      </w:r>
      <w:r w:rsidRPr="00596F4A">
        <w:rPr>
          <w:rFonts w:ascii="Arial" w:eastAsia="Times New Roman" w:hAnsi="Arial" w:cs="Arial"/>
          <w:sz w:val="20"/>
          <w:szCs w:val="20"/>
          <w:lang w:val="et-EE" w:eastAsia="et-EE"/>
        </w:rPr>
        <w:t xml:space="preserve"> </w:t>
      </w:r>
      <w:r w:rsidRPr="00596F4A">
        <w:rPr>
          <w:rFonts w:ascii="Arial" w:eastAsia="Times New Roman" w:hAnsi="Arial" w:cs="Arial"/>
          <w:sz w:val="20"/>
          <w:szCs w:val="20"/>
          <w:lang w:val="sr-Cyrl-RS" w:eastAsia="et-EE"/>
        </w:rPr>
        <w:t xml:space="preserve">Средства која се користе за ове намене износе око 130 милиона евра. </w:t>
      </w:r>
    </w:p>
    <w:p w:rsidR="00596F4A" w:rsidRDefault="00596F4A" w:rsidP="007973B4">
      <w:pPr>
        <w:pStyle w:val="Heading1"/>
        <w:rPr>
          <w:rFonts w:eastAsia="Calibri"/>
          <w:lang w:val="sr-Cyrl-RS"/>
        </w:rPr>
      </w:pPr>
      <w:bookmarkStart w:id="7" w:name="_Toc422221571"/>
      <w:r w:rsidRPr="00596F4A">
        <w:rPr>
          <w:rFonts w:eastAsia="Calibri"/>
          <w:lang w:val="sr-Cyrl-RS"/>
        </w:rPr>
        <w:t>СЛОВАЧКА</w:t>
      </w:r>
      <w:bookmarkEnd w:id="7"/>
    </w:p>
    <w:p w:rsidR="007973B4" w:rsidRPr="007973B4" w:rsidRDefault="007973B4" w:rsidP="007973B4">
      <w:pPr>
        <w:spacing w:line="240" w:lineRule="auto"/>
        <w:rPr>
          <w:lang w:val="sr-Cyrl-RS"/>
        </w:rPr>
      </w:pPr>
    </w:p>
    <w:p w:rsidR="00596F4A" w:rsidRPr="00596F4A" w:rsidRDefault="00152FCB" w:rsidP="00596F4A">
      <w:pPr>
        <w:spacing w:line="360" w:lineRule="auto"/>
        <w:jc w:val="both"/>
        <w:rPr>
          <w:rFonts w:ascii="Arial" w:eastAsia="Calibri" w:hAnsi="Arial" w:cs="Arial"/>
          <w:sz w:val="20"/>
          <w:szCs w:val="20"/>
          <w:lang w:val="sr-Cyrl-RS"/>
        </w:rPr>
      </w:pPr>
      <w:r>
        <w:rPr>
          <w:rFonts w:ascii="Arial" w:eastAsia="Calibri" w:hAnsi="Arial" w:cs="Arial"/>
          <w:sz w:val="20"/>
          <w:szCs w:val="20"/>
          <w:lang w:val="sr-Cyrl-RS"/>
        </w:rPr>
        <w:t>Под термином аудио</w:t>
      </w:r>
      <w:r w:rsidR="00596F4A" w:rsidRPr="00596F4A">
        <w:rPr>
          <w:rFonts w:ascii="Arial" w:eastAsia="Calibri" w:hAnsi="Arial" w:cs="Arial"/>
          <w:sz w:val="20"/>
          <w:szCs w:val="20"/>
          <w:lang w:val="sr-Cyrl-RS"/>
        </w:rPr>
        <w:t>визуелни фонд подразумева се јавна институција (фонд, фондација</w:t>
      </w:r>
      <w:r>
        <w:rPr>
          <w:rFonts w:ascii="Arial" w:eastAsia="Calibri" w:hAnsi="Arial" w:cs="Arial"/>
          <w:sz w:val="20"/>
          <w:szCs w:val="20"/>
          <w:lang w:val="sr-Cyrl-RS"/>
        </w:rPr>
        <w:t>, удружење, савет и слично) кој</w:t>
      </w:r>
      <w:r>
        <w:rPr>
          <w:rFonts w:ascii="Arial" w:eastAsia="Calibri" w:hAnsi="Arial" w:cs="Arial"/>
          <w:sz w:val="20"/>
          <w:szCs w:val="20"/>
        </w:rPr>
        <w:t>a</w:t>
      </w:r>
      <w:r w:rsidR="00625353">
        <w:rPr>
          <w:rFonts w:ascii="Arial" w:eastAsia="Calibri" w:hAnsi="Arial" w:cs="Arial"/>
          <w:sz w:val="20"/>
          <w:szCs w:val="20"/>
          <w:lang w:val="sr-Cyrl-RS"/>
        </w:rPr>
        <w:t xml:space="preserve"> подржава аудио</w:t>
      </w:r>
      <w:r w:rsidR="00596F4A" w:rsidRPr="00596F4A">
        <w:rPr>
          <w:rFonts w:ascii="Arial" w:eastAsia="Calibri" w:hAnsi="Arial" w:cs="Arial"/>
          <w:sz w:val="20"/>
          <w:szCs w:val="20"/>
          <w:lang w:val="sr-Cyrl-RS"/>
        </w:rPr>
        <w:t xml:space="preserve">визуелну културу, индустрију и кинематографију.  </w:t>
      </w:r>
      <w:r w:rsidR="00596F4A" w:rsidRPr="00596F4A">
        <w:rPr>
          <w:rFonts w:ascii="Arial" w:eastAsia="Calibri" w:hAnsi="Arial" w:cs="Arial"/>
          <w:sz w:val="20"/>
          <w:szCs w:val="20"/>
          <w:lang w:val="sr-Cyrl-RS"/>
        </w:rPr>
        <w:lastRenderedPageBreak/>
        <w:t>Таква врста институције подржава пројекте као што су играна, документарна или анимирана  кинематографска дела или дела која су првенствено намењена за телевизијско емитовање.</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У Словачко</w:t>
      </w:r>
      <w:r w:rsidR="00152FCB">
        <w:rPr>
          <w:rFonts w:ascii="Arial" w:eastAsia="Calibri" w:hAnsi="Arial" w:cs="Arial"/>
          <w:sz w:val="20"/>
          <w:szCs w:val="20"/>
          <w:lang w:val="sr-Cyrl-RS"/>
        </w:rPr>
        <w:t>ј је 2008. године на основу Закона</w:t>
      </w:r>
      <w:r w:rsidR="00625353">
        <w:rPr>
          <w:rFonts w:ascii="Arial" w:eastAsia="Calibri" w:hAnsi="Arial" w:cs="Arial"/>
          <w:sz w:val="20"/>
          <w:szCs w:val="20"/>
          <w:lang w:val="sr-Cyrl-RS"/>
        </w:rPr>
        <w:t xml:space="preserve"> бр. 516/2008 основан Аудио</w:t>
      </w:r>
      <w:r w:rsidRPr="00596F4A">
        <w:rPr>
          <w:rFonts w:ascii="Arial" w:eastAsia="Calibri" w:hAnsi="Arial" w:cs="Arial"/>
          <w:sz w:val="20"/>
          <w:szCs w:val="20"/>
          <w:lang w:val="sr-Cyrl-RS"/>
        </w:rPr>
        <w:t>виз</w:t>
      </w:r>
      <w:r w:rsidR="00152FCB">
        <w:rPr>
          <w:rFonts w:ascii="Arial" w:eastAsia="Calibri" w:hAnsi="Arial" w:cs="Arial"/>
          <w:sz w:val="20"/>
          <w:szCs w:val="20"/>
          <w:lang w:val="sr-Cyrl-RS"/>
        </w:rPr>
        <w:t>уелни фонд</w:t>
      </w:r>
      <w:r w:rsidR="00B23991">
        <w:rPr>
          <w:rFonts w:ascii="Arial" w:eastAsia="Calibri" w:hAnsi="Arial" w:cs="Arial"/>
          <w:sz w:val="20"/>
          <w:szCs w:val="20"/>
          <w:lang w:val="sr-Cyrl-RS"/>
        </w:rPr>
        <w:t xml:space="preserve"> (даље Фонд)</w:t>
      </w:r>
      <w:r w:rsidRPr="00596F4A">
        <w:rPr>
          <w:rFonts w:ascii="Arial" w:eastAsia="Calibri" w:hAnsi="Arial" w:cs="Arial"/>
          <w:sz w:val="20"/>
          <w:szCs w:val="20"/>
          <w:lang w:val="sr-Cyrl-RS"/>
        </w:rPr>
        <w:t>, који има статус правног лица. Фонд је јавна установа која подржава и помаже разво</w:t>
      </w:r>
      <w:r w:rsidR="00B23991">
        <w:rPr>
          <w:rFonts w:ascii="Arial" w:eastAsia="Calibri" w:hAnsi="Arial" w:cs="Arial"/>
          <w:sz w:val="20"/>
          <w:szCs w:val="20"/>
          <w:lang w:val="sr-Cyrl-RS"/>
        </w:rPr>
        <w:t>ј аудиовизуелне културе и аудио</w:t>
      </w:r>
      <w:r w:rsidRPr="00596F4A">
        <w:rPr>
          <w:rFonts w:ascii="Arial" w:eastAsia="Calibri" w:hAnsi="Arial" w:cs="Arial"/>
          <w:sz w:val="20"/>
          <w:szCs w:val="20"/>
          <w:lang w:val="sr-Cyrl-RS"/>
        </w:rPr>
        <w:t xml:space="preserve">визуелне индустрије. </w:t>
      </w:r>
    </w:p>
    <w:p w:rsidR="00596F4A" w:rsidRPr="00596F4A" w:rsidRDefault="00B23991" w:rsidP="00596F4A">
      <w:pPr>
        <w:spacing w:line="360" w:lineRule="auto"/>
        <w:jc w:val="both"/>
        <w:rPr>
          <w:rFonts w:ascii="Arial" w:eastAsia="Calibri" w:hAnsi="Arial" w:cs="Arial"/>
          <w:sz w:val="20"/>
          <w:szCs w:val="20"/>
          <w:lang w:val="sr-Cyrl-RS"/>
        </w:rPr>
      </w:pPr>
      <w:r>
        <w:rPr>
          <w:rFonts w:ascii="Arial" w:eastAsia="Calibri" w:hAnsi="Arial" w:cs="Arial"/>
          <w:sz w:val="20"/>
          <w:szCs w:val="20"/>
          <w:lang w:val="sr-Cyrl-RS"/>
        </w:rPr>
        <w:t>Органи Фонда су: Управни одбор, Надзорни одбор и д</w:t>
      </w:r>
      <w:r w:rsidR="00596F4A" w:rsidRPr="00596F4A">
        <w:rPr>
          <w:rFonts w:ascii="Arial" w:eastAsia="Calibri" w:hAnsi="Arial" w:cs="Arial"/>
          <w:sz w:val="20"/>
          <w:szCs w:val="20"/>
          <w:lang w:val="sr-Cyrl-RS"/>
        </w:rPr>
        <w:t>иректор.</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Управни одбор одлучује о свим питањима која се односе на Фонд, осим ако се односе на питања везана за надлежност</w:t>
      </w:r>
      <w:r w:rsidR="00B23991">
        <w:rPr>
          <w:rFonts w:ascii="Arial" w:eastAsia="Calibri" w:hAnsi="Arial" w:cs="Arial"/>
          <w:sz w:val="20"/>
          <w:szCs w:val="20"/>
          <w:lang w:val="sr-Cyrl-RS"/>
        </w:rPr>
        <w:t xml:space="preserve"> директора или Н</w:t>
      </w:r>
      <w:r w:rsidR="00152FCB">
        <w:rPr>
          <w:rFonts w:ascii="Arial" w:eastAsia="Calibri" w:hAnsi="Arial" w:cs="Arial"/>
          <w:sz w:val="20"/>
          <w:szCs w:val="20"/>
          <w:lang w:val="sr-Cyrl-RS"/>
        </w:rPr>
        <w:t>адзорног одбора</w:t>
      </w:r>
      <w:r w:rsidRPr="00596F4A">
        <w:rPr>
          <w:rFonts w:ascii="Arial" w:eastAsia="Calibri" w:hAnsi="Arial" w:cs="Arial"/>
          <w:sz w:val="20"/>
          <w:szCs w:val="20"/>
          <w:lang w:val="sr-Cyrl-RS"/>
        </w:rPr>
        <w:t xml:space="preserve">. Председник и потпредседник </w:t>
      </w:r>
      <w:r w:rsidR="00B23991">
        <w:rPr>
          <w:rFonts w:ascii="Arial" w:eastAsia="Calibri" w:hAnsi="Arial" w:cs="Arial"/>
          <w:sz w:val="20"/>
          <w:szCs w:val="20"/>
          <w:lang w:val="sr-Cyrl-RS"/>
        </w:rPr>
        <w:t>Управног о</w:t>
      </w:r>
      <w:r w:rsidRPr="00596F4A">
        <w:rPr>
          <w:rFonts w:ascii="Arial" w:eastAsia="Calibri" w:hAnsi="Arial" w:cs="Arial"/>
          <w:sz w:val="20"/>
          <w:szCs w:val="20"/>
          <w:lang w:val="sr-Cyrl-RS"/>
        </w:rPr>
        <w:t xml:space="preserve">дбора имају право да одлучују  у име Фонда самостално. </w:t>
      </w:r>
      <w:r w:rsidR="00B23991">
        <w:rPr>
          <w:rFonts w:ascii="Arial" w:eastAsia="Calibri" w:hAnsi="Arial" w:cs="Arial"/>
          <w:sz w:val="20"/>
          <w:szCs w:val="20"/>
          <w:lang w:val="sr-Cyrl-RS"/>
        </w:rPr>
        <w:t>Управни о</w:t>
      </w:r>
      <w:r w:rsidRPr="00596F4A">
        <w:rPr>
          <w:rFonts w:ascii="Arial" w:eastAsia="Calibri" w:hAnsi="Arial" w:cs="Arial"/>
          <w:sz w:val="20"/>
          <w:szCs w:val="20"/>
          <w:lang w:val="sr-Cyrl-RS"/>
        </w:rPr>
        <w:t xml:space="preserve">дбор има девет чланова. Чланове </w:t>
      </w:r>
      <w:r w:rsidR="00B23991">
        <w:rPr>
          <w:rFonts w:ascii="Arial" w:eastAsia="Calibri" w:hAnsi="Arial" w:cs="Arial"/>
          <w:sz w:val="20"/>
          <w:szCs w:val="20"/>
          <w:lang w:val="sr-Cyrl-RS"/>
        </w:rPr>
        <w:t xml:space="preserve">Управног </w:t>
      </w:r>
      <w:r w:rsidRPr="00596F4A">
        <w:rPr>
          <w:rFonts w:ascii="Arial" w:eastAsia="Calibri" w:hAnsi="Arial" w:cs="Arial"/>
          <w:sz w:val="20"/>
          <w:szCs w:val="20"/>
          <w:lang w:val="sr-Cyrl-RS"/>
        </w:rPr>
        <w:t xml:space="preserve">одбора именује и разрешава министар културе Републике Словачке на предлог лица која раде у области аудиовизуелне културе у Словачкој. Мандат члана </w:t>
      </w:r>
      <w:r w:rsidR="00B23991">
        <w:rPr>
          <w:rFonts w:ascii="Arial" w:eastAsia="Calibri" w:hAnsi="Arial" w:cs="Arial"/>
          <w:sz w:val="20"/>
          <w:szCs w:val="20"/>
          <w:lang w:val="sr-Cyrl-RS"/>
        </w:rPr>
        <w:t>Управног о</w:t>
      </w:r>
      <w:r w:rsidRPr="00596F4A">
        <w:rPr>
          <w:rFonts w:ascii="Arial" w:eastAsia="Calibri" w:hAnsi="Arial" w:cs="Arial"/>
          <w:sz w:val="20"/>
          <w:szCs w:val="20"/>
          <w:lang w:val="sr-Cyrl-RS"/>
        </w:rPr>
        <w:t xml:space="preserve">дбора је шест година. Исто лице може бити именовано за члана </w:t>
      </w:r>
      <w:r w:rsidR="00B23991">
        <w:rPr>
          <w:rFonts w:ascii="Arial" w:eastAsia="Calibri" w:hAnsi="Arial" w:cs="Arial"/>
          <w:sz w:val="20"/>
          <w:szCs w:val="20"/>
          <w:lang w:val="sr-Cyrl-RS"/>
        </w:rPr>
        <w:t>Управног о</w:t>
      </w:r>
      <w:r w:rsidRPr="00596F4A">
        <w:rPr>
          <w:rFonts w:ascii="Arial" w:eastAsia="Calibri" w:hAnsi="Arial" w:cs="Arial"/>
          <w:sz w:val="20"/>
          <w:szCs w:val="20"/>
          <w:lang w:val="sr-Cyrl-RS"/>
        </w:rPr>
        <w:t xml:space="preserve">дбора  највише </w:t>
      </w:r>
      <w:r w:rsidR="00152FCB">
        <w:rPr>
          <w:rFonts w:ascii="Arial" w:eastAsia="Calibri" w:hAnsi="Arial" w:cs="Arial"/>
          <w:sz w:val="20"/>
          <w:szCs w:val="20"/>
          <w:lang w:val="sr-Cyrl-RS"/>
        </w:rPr>
        <w:t xml:space="preserve">у </w:t>
      </w:r>
      <w:r w:rsidRPr="00596F4A">
        <w:rPr>
          <w:rFonts w:ascii="Arial" w:eastAsia="Calibri" w:hAnsi="Arial" w:cs="Arial"/>
          <w:sz w:val="20"/>
          <w:szCs w:val="20"/>
          <w:lang w:val="sr-Cyrl-RS"/>
        </w:rPr>
        <w:t>два узастопна мандата.</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 xml:space="preserve">Надзорни одбор има обавезу да надзире </w:t>
      </w:r>
      <w:r w:rsidR="00B23991">
        <w:rPr>
          <w:rFonts w:ascii="Arial" w:eastAsia="Calibri" w:hAnsi="Arial" w:cs="Arial"/>
          <w:sz w:val="20"/>
          <w:szCs w:val="20"/>
          <w:lang w:val="sr-Cyrl-RS"/>
        </w:rPr>
        <w:t>да ли је рад Фонда у складу са з</w:t>
      </w:r>
      <w:r w:rsidRPr="00596F4A">
        <w:rPr>
          <w:rFonts w:ascii="Arial" w:eastAsia="Calibri" w:hAnsi="Arial" w:cs="Arial"/>
          <w:sz w:val="20"/>
          <w:szCs w:val="20"/>
          <w:lang w:val="sr-Cyrl-RS"/>
        </w:rPr>
        <w:t>аконом, дру</w:t>
      </w:r>
      <w:r w:rsidR="00B23991">
        <w:rPr>
          <w:rFonts w:ascii="Arial" w:eastAsia="Calibri" w:hAnsi="Arial" w:cs="Arial"/>
          <w:sz w:val="20"/>
          <w:szCs w:val="20"/>
          <w:lang w:val="sr-Cyrl-RS"/>
        </w:rPr>
        <w:t xml:space="preserve">гим општеобавезујућим </w:t>
      </w:r>
      <w:r w:rsidRPr="00596F4A">
        <w:rPr>
          <w:rFonts w:ascii="Arial" w:eastAsia="Calibri" w:hAnsi="Arial" w:cs="Arial"/>
          <w:sz w:val="20"/>
          <w:szCs w:val="20"/>
          <w:lang w:val="sr-Cyrl-RS"/>
        </w:rPr>
        <w:t xml:space="preserve">прописима и интерним прописима Фонда. Надзорни одбор има три члана. Управни одбор именује и разрешава два члана Надзорног одбора  тајним гласањем. Министар именује и опозива једног члана Надзорног одбора. Мандат члана Надзорног одбора траје четири године. Исто лице може бити именовано за члана Надзорног одбора  највише </w:t>
      </w:r>
      <w:r w:rsidR="00152FCB">
        <w:rPr>
          <w:rFonts w:ascii="Arial" w:eastAsia="Calibri" w:hAnsi="Arial" w:cs="Arial"/>
          <w:sz w:val="20"/>
          <w:szCs w:val="20"/>
          <w:lang w:val="sr-Cyrl-RS"/>
        </w:rPr>
        <w:t xml:space="preserve">у </w:t>
      </w:r>
      <w:r w:rsidRPr="00596F4A">
        <w:rPr>
          <w:rFonts w:ascii="Arial" w:eastAsia="Calibri" w:hAnsi="Arial" w:cs="Arial"/>
          <w:sz w:val="20"/>
          <w:szCs w:val="20"/>
          <w:lang w:val="sr-Cyrl-RS"/>
        </w:rPr>
        <w:t>два узастопна мандата.</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Директор је извршни орган Фонда, који усмерава своје активности и делује у његово име у оквиру мандата добијеног од стране Управног одбора. Мандат директора  траје пет година.</w:t>
      </w:r>
    </w:p>
    <w:p w:rsidR="00596F4A" w:rsidRPr="00596F4A" w:rsidRDefault="00596F4A" w:rsidP="00596F4A">
      <w:pPr>
        <w:spacing w:line="360" w:lineRule="auto"/>
        <w:jc w:val="both"/>
        <w:rPr>
          <w:rFonts w:ascii="Arial" w:eastAsia="Calibri" w:hAnsi="Arial" w:cs="Arial"/>
          <w:sz w:val="20"/>
          <w:szCs w:val="20"/>
          <w:lang w:val="sr-Cyrl-RS"/>
        </w:rPr>
      </w:pPr>
      <w:r w:rsidRPr="00596F4A">
        <w:rPr>
          <w:rFonts w:ascii="Arial" w:eastAsia="Calibri" w:hAnsi="Arial" w:cs="Arial"/>
          <w:sz w:val="20"/>
          <w:szCs w:val="20"/>
          <w:lang w:val="sr-Cyrl-RS"/>
        </w:rPr>
        <w:t>Постоји и С</w:t>
      </w:r>
      <w:r w:rsidR="00152FCB">
        <w:rPr>
          <w:rFonts w:ascii="Arial" w:eastAsia="Calibri" w:hAnsi="Arial" w:cs="Arial"/>
          <w:sz w:val="20"/>
          <w:szCs w:val="20"/>
          <w:lang w:val="sr-Cyrl-RS"/>
        </w:rPr>
        <w:t>т</w:t>
      </w:r>
      <w:r w:rsidRPr="00596F4A">
        <w:rPr>
          <w:rFonts w:ascii="Arial" w:eastAsia="Calibri" w:hAnsi="Arial" w:cs="Arial"/>
          <w:sz w:val="20"/>
          <w:szCs w:val="20"/>
          <w:lang w:val="sr-Cyrl-RS"/>
        </w:rPr>
        <w:t>ручни одбор који не представља део унутрушње организационе шем</w:t>
      </w:r>
      <w:r w:rsidR="00B23991">
        <w:rPr>
          <w:rFonts w:ascii="Arial" w:eastAsia="Calibri" w:hAnsi="Arial" w:cs="Arial"/>
          <w:sz w:val="20"/>
          <w:szCs w:val="20"/>
          <w:lang w:val="sr-Cyrl-RS"/>
        </w:rPr>
        <w:t xml:space="preserve">е Фонда. Стручни одбор </w:t>
      </w:r>
      <w:r w:rsidRPr="00596F4A">
        <w:rPr>
          <w:rFonts w:ascii="Arial" w:eastAsia="Calibri" w:hAnsi="Arial" w:cs="Arial"/>
          <w:sz w:val="20"/>
          <w:szCs w:val="20"/>
          <w:lang w:val="sr-Cyrl-RS"/>
        </w:rPr>
        <w:t xml:space="preserve">чине стручне комисије чији је задатак да процењују  сваку молбу за финанасирење од стране Фонда, односно да ли је финансирање које врши Фонд у складу са прописима и приоритетима </w:t>
      </w:r>
      <w:r w:rsidR="00B23991">
        <w:rPr>
          <w:rFonts w:ascii="Arial" w:eastAsia="Calibri" w:hAnsi="Arial" w:cs="Arial"/>
          <w:sz w:val="20"/>
          <w:szCs w:val="20"/>
          <w:lang w:val="sr-Cyrl-RS"/>
        </w:rPr>
        <w:t>које одобри Управни одбор. Ст</w:t>
      </w:r>
      <w:r w:rsidRPr="00596F4A">
        <w:rPr>
          <w:rFonts w:ascii="Arial" w:eastAsia="Calibri" w:hAnsi="Arial" w:cs="Arial"/>
          <w:sz w:val="20"/>
          <w:szCs w:val="20"/>
          <w:lang w:val="sr-Cyrl-RS"/>
        </w:rPr>
        <w:t>ручни одбор мора имати најмање 5 чланова (број чланова увек мора бити непара</w:t>
      </w:r>
      <w:r w:rsidR="00B23991">
        <w:rPr>
          <w:rFonts w:ascii="Arial" w:eastAsia="Calibri" w:hAnsi="Arial" w:cs="Arial"/>
          <w:sz w:val="20"/>
          <w:szCs w:val="20"/>
          <w:lang w:val="sr-Cyrl-RS"/>
        </w:rPr>
        <w:t>н) који се бирају на период од две</w:t>
      </w:r>
      <w:r w:rsidRPr="00596F4A">
        <w:rPr>
          <w:rFonts w:ascii="Arial" w:eastAsia="Calibri" w:hAnsi="Arial" w:cs="Arial"/>
          <w:sz w:val="20"/>
          <w:szCs w:val="20"/>
          <w:lang w:val="sr-Cyrl-RS"/>
        </w:rPr>
        <w:t xml:space="preserve"> године од стране Управног одбора.</w:t>
      </w:r>
    </w:p>
    <w:p w:rsidR="00596F4A" w:rsidRPr="00596F4A" w:rsidRDefault="00596F4A" w:rsidP="00596F4A">
      <w:pPr>
        <w:spacing w:line="360" w:lineRule="auto"/>
        <w:rPr>
          <w:rFonts w:ascii="Arial" w:eastAsia="Calibri" w:hAnsi="Arial" w:cs="Arial"/>
          <w:sz w:val="20"/>
          <w:szCs w:val="20"/>
          <w:lang w:val="sr-Cyrl-RS"/>
        </w:rPr>
      </w:pPr>
      <w:r w:rsidRPr="00596F4A">
        <w:rPr>
          <w:rFonts w:ascii="Arial" w:eastAsia="Calibri" w:hAnsi="Arial" w:cs="Arial"/>
          <w:sz w:val="20"/>
          <w:szCs w:val="20"/>
          <w:lang w:val="sr-Cyrl-RS"/>
        </w:rPr>
        <w:t xml:space="preserve">Приходи Фонда састоје се од : </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 xml:space="preserve">- </w:t>
      </w:r>
      <w:r w:rsidR="00596F4A" w:rsidRPr="00596F4A">
        <w:rPr>
          <w:rFonts w:ascii="Arial" w:eastAsia="Calibri" w:hAnsi="Arial" w:cs="Arial"/>
          <w:sz w:val="20"/>
          <w:szCs w:val="20"/>
          <w:lang w:val="sr-Cyrl-RS"/>
        </w:rPr>
        <w:t>при</w:t>
      </w:r>
      <w:r w:rsidR="00152FCB">
        <w:rPr>
          <w:rFonts w:ascii="Arial" w:eastAsia="Calibri" w:hAnsi="Arial" w:cs="Arial"/>
          <w:sz w:val="20"/>
          <w:szCs w:val="20"/>
          <w:lang w:val="sr-Cyrl-RS"/>
        </w:rPr>
        <w:t>лога Фонду (од стране телевизијског</w:t>
      </w:r>
      <w:r w:rsidR="00596F4A" w:rsidRPr="00596F4A">
        <w:rPr>
          <w:rFonts w:ascii="Arial" w:eastAsia="Calibri" w:hAnsi="Arial" w:cs="Arial"/>
          <w:sz w:val="20"/>
          <w:szCs w:val="20"/>
          <w:lang w:val="sr-Cyrl-RS"/>
        </w:rPr>
        <w:t xml:space="preserve"> јавног сервиса, лиценцираних телевизија,</w:t>
      </w:r>
      <w:r w:rsidR="00625353">
        <w:rPr>
          <w:rFonts w:ascii="Arial" w:eastAsia="Calibri" w:hAnsi="Arial" w:cs="Arial"/>
          <w:sz w:val="20"/>
          <w:szCs w:val="20"/>
          <w:lang w:val="sr-Cyrl-RS"/>
        </w:rPr>
        <w:t xml:space="preserve"> провајдера, дистрибутера аудио</w:t>
      </w:r>
      <w:r>
        <w:rPr>
          <w:rFonts w:ascii="Arial" w:eastAsia="Calibri" w:hAnsi="Arial" w:cs="Arial"/>
          <w:sz w:val="20"/>
          <w:szCs w:val="20"/>
          <w:lang w:val="sr-Cyrl-RS"/>
        </w:rPr>
        <w:t>визуелних дела</w:t>
      </w:r>
      <w:r w:rsidR="00596F4A" w:rsidRPr="00596F4A">
        <w:rPr>
          <w:rFonts w:ascii="Arial" w:eastAsia="Calibri" w:hAnsi="Arial" w:cs="Arial"/>
          <w:sz w:val="20"/>
          <w:szCs w:val="20"/>
          <w:lang w:val="sr-Cyrl-RS"/>
        </w:rPr>
        <w:t>)</w:t>
      </w:r>
      <w:r>
        <w:rPr>
          <w:rFonts w:ascii="Arial" w:eastAsia="Calibri" w:hAnsi="Arial" w:cs="Arial"/>
          <w:sz w:val="20"/>
          <w:szCs w:val="20"/>
          <w:lang w:val="sr-Cyrl-RS"/>
        </w:rPr>
        <w:t>,</w:t>
      </w:r>
      <w:r w:rsidR="00596F4A" w:rsidRPr="00596F4A">
        <w:rPr>
          <w:rFonts w:ascii="Arial" w:eastAsia="Calibri" w:hAnsi="Arial" w:cs="Arial"/>
          <w:sz w:val="20"/>
          <w:szCs w:val="20"/>
          <w:lang w:val="sr-Cyrl-RS"/>
        </w:rPr>
        <w:t xml:space="preserve"> </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 xml:space="preserve">- </w:t>
      </w:r>
      <w:r w:rsidR="00596F4A" w:rsidRPr="00596F4A">
        <w:rPr>
          <w:rFonts w:ascii="Arial" w:eastAsia="Calibri" w:hAnsi="Arial" w:cs="Arial"/>
          <w:sz w:val="20"/>
          <w:szCs w:val="20"/>
          <w:lang w:val="sr-Cyrl-RS"/>
        </w:rPr>
        <w:t>прилога из државног буџета</w:t>
      </w:r>
      <w:r>
        <w:rPr>
          <w:rFonts w:ascii="Arial" w:eastAsia="Calibri" w:hAnsi="Arial" w:cs="Arial"/>
          <w:sz w:val="20"/>
          <w:szCs w:val="20"/>
          <w:lang w:val="sr-Cyrl-RS"/>
        </w:rPr>
        <w:t>,</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 xml:space="preserve">- </w:t>
      </w:r>
      <w:r w:rsidR="00596F4A" w:rsidRPr="00596F4A">
        <w:rPr>
          <w:rFonts w:ascii="Arial" w:eastAsia="Calibri" w:hAnsi="Arial" w:cs="Arial"/>
          <w:sz w:val="20"/>
          <w:szCs w:val="20"/>
          <w:lang w:val="sr-Cyrl-RS"/>
        </w:rPr>
        <w:t>камата на депозите који се налазе у банкама или филијалама страних банака</w:t>
      </w:r>
      <w:r>
        <w:rPr>
          <w:rFonts w:ascii="Arial" w:eastAsia="Calibri" w:hAnsi="Arial" w:cs="Arial"/>
          <w:sz w:val="20"/>
          <w:szCs w:val="20"/>
          <w:lang w:val="sr-Cyrl-RS"/>
        </w:rPr>
        <w:t>,</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 камата на основу зајма којим</w:t>
      </w:r>
      <w:r w:rsidR="00596F4A" w:rsidRPr="00596F4A">
        <w:rPr>
          <w:rFonts w:ascii="Arial" w:eastAsia="Calibri" w:hAnsi="Arial" w:cs="Arial"/>
          <w:sz w:val="20"/>
          <w:szCs w:val="20"/>
          <w:lang w:val="sr-Cyrl-RS"/>
        </w:rPr>
        <w:t xml:space="preserve"> се одобрава коришћење  средстава из Фонда</w:t>
      </w:r>
      <w:r>
        <w:rPr>
          <w:rFonts w:ascii="Arial" w:eastAsia="Calibri" w:hAnsi="Arial" w:cs="Arial"/>
          <w:sz w:val="20"/>
          <w:szCs w:val="20"/>
          <w:lang w:val="sr-Cyrl-RS"/>
        </w:rPr>
        <w:t>,</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lastRenderedPageBreak/>
        <w:t>-</w:t>
      </w:r>
      <w:r w:rsidR="00152FCB">
        <w:rPr>
          <w:rFonts w:ascii="Arial" w:eastAsia="Calibri" w:hAnsi="Arial" w:cs="Arial"/>
          <w:sz w:val="20"/>
          <w:szCs w:val="20"/>
          <w:lang w:val="sr-Cyrl-RS"/>
        </w:rPr>
        <w:t xml:space="preserve"> наплате</w:t>
      </w:r>
      <w:r w:rsidR="00596F4A" w:rsidRPr="00596F4A">
        <w:rPr>
          <w:rFonts w:ascii="Arial" w:eastAsia="Calibri" w:hAnsi="Arial" w:cs="Arial"/>
          <w:sz w:val="20"/>
          <w:szCs w:val="20"/>
          <w:lang w:val="sr-Cyrl-RS"/>
        </w:rPr>
        <w:t xml:space="preserve"> уговорних казни</w:t>
      </w:r>
      <w:r>
        <w:rPr>
          <w:rFonts w:ascii="Arial" w:eastAsia="Calibri" w:hAnsi="Arial" w:cs="Arial"/>
          <w:sz w:val="20"/>
          <w:szCs w:val="20"/>
          <w:lang w:val="sr-Cyrl-RS"/>
        </w:rPr>
        <w:t>,</w:t>
      </w:r>
      <w:r w:rsidR="00596F4A" w:rsidRPr="00596F4A">
        <w:rPr>
          <w:rFonts w:ascii="Arial" w:eastAsia="Calibri" w:hAnsi="Arial" w:cs="Arial"/>
          <w:sz w:val="20"/>
          <w:szCs w:val="20"/>
          <w:lang w:val="sr-Cyrl-RS"/>
        </w:rPr>
        <w:t xml:space="preserve"> </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w:t>
      </w:r>
      <w:r w:rsidR="00596F4A" w:rsidRPr="00596F4A">
        <w:rPr>
          <w:rFonts w:ascii="Arial" w:eastAsia="Calibri" w:hAnsi="Arial" w:cs="Arial"/>
          <w:sz w:val="20"/>
          <w:szCs w:val="20"/>
          <w:lang w:val="sr-Cyrl-RS"/>
        </w:rPr>
        <w:t xml:space="preserve"> административних такси</w:t>
      </w:r>
      <w:r>
        <w:rPr>
          <w:rFonts w:ascii="Arial" w:eastAsia="Calibri" w:hAnsi="Arial" w:cs="Arial"/>
          <w:sz w:val="20"/>
          <w:szCs w:val="20"/>
          <w:lang w:val="sr-Cyrl-RS"/>
        </w:rPr>
        <w:t>,</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 новчаних донација,</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w:t>
      </w:r>
      <w:r w:rsidR="00596F4A" w:rsidRPr="00596F4A">
        <w:rPr>
          <w:rFonts w:ascii="Arial" w:eastAsia="Calibri" w:hAnsi="Arial" w:cs="Arial"/>
          <w:sz w:val="20"/>
          <w:szCs w:val="20"/>
          <w:lang w:val="sr-Cyrl-RS"/>
        </w:rPr>
        <w:t xml:space="preserve"> остали</w:t>
      </w:r>
      <w:r w:rsidR="00152FCB">
        <w:rPr>
          <w:rFonts w:ascii="Arial" w:eastAsia="Calibri" w:hAnsi="Arial" w:cs="Arial"/>
          <w:sz w:val="20"/>
          <w:szCs w:val="20"/>
          <w:lang w:val="sr-Cyrl-RS"/>
        </w:rPr>
        <w:t>х прихода.</w:t>
      </w:r>
    </w:p>
    <w:p w:rsidR="00596F4A" w:rsidRPr="00596F4A" w:rsidRDefault="00596F4A" w:rsidP="00596F4A">
      <w:pPr>
        <w:spacing w:after="0" w:line="360" w:lineRule="auto"/>
        <w:rPr>
          <w:rFonts w:ascii="Arial" w:eastAsia="Calibri" w:hAnsi="Arial" w:cs="Arial"/>
          <w:sz w:val="20"/>
          <w:szCs w:val="20"/>
          <w:lang w:val="sr-Cyrl-RS"/>
        </w:rPr>
      </w:pPr>
      <w:r w:rsidRPr="00596F4A">
        <w:rPr>
          <w:rFonts w:ascii="Arial" w:eastAsia="Calibri" w:hAnsi="Arial" w:cs="Arial"/>
          <w:sz w:val="20"/>
          <w:szCs w:val="20"/>
          <w:lang w:val="sr-Cyrl-RS"/>
        </w:rPr>
        <w:br/>
        <w:t>Фонд обезбеђује фина</w:t>
      </w:r>
      <w:r w:rsidR="00B23991">
        <w:rPr>
          <w:rFonts w:ascii="Arial" w:eastAsia="Calibri" w:hAnsi="Arial" w:cs="Arial"/>
          <w:sz w:val="20"/>
          <w:szCs w:val="20"/>
          <w:lang w:val="sr-Cyrl-RS"/>
        </w:rPr>
        <w:t>нсијску подршку</w:t>
      </w:r>
      <w:r w:rsidR="00152FCB">
        <w:rPr>
          <w:rFonts w:ascii="Arial" w:eastAsia="Calibri" w:hAnsi="Arial" w:cs="Arial"/>
          <w:sz w:val="20"/>
          <w:szCs w:val="20"/>
          <w:lang w:val="sr-Cyrl-RS"/>
        </w:rPr>
        <w:t xml:space="preserve"> за аудиовизуелно стваралаштво</w:t>
      </w:r>
      <w:r w:rsidRPr="00596F4A">
        <w:rPr>
          <w:rFonts w:ascii="Arial" w:eastAsia="Calibri" w:hAnsi="Arial" w:cs="Arial"/>
          <w:sz w:val="20"/>
          <w:szCs w:val="20"/>
          <w:lang w:val="sr-Cyrl-RS"/>
        </w:rPr>
        <w:t xml:space="preserve"> путем:</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 xml:space="preserve">- </w:t>
      </w:r>
      <w:r w:rsidR="00596F4A" w:rsidRPr="00596F4A">
        <w:rPr>
          <w:rFonts w:ascii="Arial" w:eastAsia="Calibri" w:hAnsi="Arial" w:cs="Arial"/>
          <w:sz w:val="20"/>
          <w:szCs w:val="20"/>
          <w:lang w:val="sr-Cyrl-RS"/>
        </w:rPr>
        <w:t>поклона -  донација</w:t>
      </w:r>
      <w:r>
        <w:rPr>
          <w:rFonts w:ascii="Arial" w:eastAsia="Calibri" w:hAnsi="Arial" w:cs="Arial"/>
          <w:sz w:val="20"/>
          <w:szCs w:val="20"/>
          <w:lang w:val="sr-Cyrl-RS"/>
        </w:rPr>
        <w:t>,</w:t>
      </w:r>
      <w:r w:rsidR="00596F4A" w:rsidRPr="00596F4A">
        <w:rPr>
          <w:rFonts w:ascii="Arial" w:eastAsia="Calibri" w:hAnsi="Arial" w:cs="Arial"/>
          <w:b/>
          <w:sz w:val="20"/>
          <w:szCs w:val="20"/>
          <w:lang w:val="sr-Cyrl-RS"/>
        </w:rPr>
        <w:t xml:space="preserve"> </w:t>
      </w:r>
    </w:p>
    <w:p w:rsidR="00596F4A" w:rsidRPr="00596F4A" w:rsidRDefault="00B23991" w:rsidP="00596F4A">
      <w:pPr>
        <w:spacing w:after="0" w:line="360" w:lineRule="auto"/>
        <w:rPr>
          <w:rFonts w:ascii="Arial" w:eastAsia="Calibri" w:hAnsi="Arial" w:cs="Arial"/>
          <w:sz w:val="20"/>
          <w:szCs w:val="20"/>
          <w:lang w:val="sr-Cyrl-RS"/>
        </w:rPr>
      </w:pPr>
      <w:r>
        <w:rPr>
          <w:rFonts w:ascii="Arial" w:eastAsia="Calibri" w:hAnsi="Arial" w:cs="Arial"/>
          <w:sz w:val="20"/>
          <w:szCs w:val="20"/>
          <w:lang w:val="sr-Cyrl-RS"/>
        </w:rPr>
        <w:t xml:space="preserve">- </w:t>
      </w:r>
      <w:r w:rsidR="00596F4A" w:rsidRPr="00596F4A">
        <w:rPr>
          <w:rFonts w:ascii="Arial" w:eastAsia="Calibri" w:hAnsi="Arial" w:cs="Arial"/>
          <w:sz w:val="20"/>
          <w:szCs w:val="20"/>
          <w:lang w:val="sr-Cyrl-RS"/>
        </w:rPr>
        <w:t>кредита са роком отплате не више од 5 година</w:t>
      </w:r>
      <w:r>
        <w:rPr>
          <w:rFonts w:ascii="Arial" w:eastAsia="Calibri" w:hAnsi="Arial" w:cs="Arial"/>
          <w:sz w:val="20"/>
          <w:szCs w:val="20"/>
          <w:lang w:val="sr-Cyrl-RS"/>
        </w:rPr>
        <w:t>,</w:t>
      </w:r>
    </w:p>
    <w:p w:rsidR="00596F4A" w:rsidRDefault="00B23991" w:rsidP="00152FCB">
      <w:pPr>
        <w:spacing w:after="0" w:line="360" w:lineRule="auto"/>
        <w:rPr>
          <w:rFonts w:ascii="Arial" w:eastAsia="Calibri" w:hAnsi="Arial" w:cs="Arial"/>
          <w:sz w:val="20"/>
          <w:szCs w:val="20"/>
          <w:lang w:val="sr-Cyrl-RS"/>
        </w:rPr>
      </w:pPr>
      <w:r>
        <w:rPr>
          <w:rFonts w:ascii="Arial" w:eastAsia="Calibri" w:hAnsi="Arial" w:cs="Arial"/>
          <w:sz w:val="20"/>
          <w:szCs w:val="20"/>
          <w:lang w:val="sr-Cyrl-RS"/>
        </w:rPr>
        <w:t xml:space="preserve">- </w:t>
      </w:r>
      <w:r w:rsidR="00596F4A" w:rsidRPr="00596F4A">
        <w:rPr>
          <w:rFonts w:ascii="Arial" w:eastAsia="Calibri" w:hAnsi="Arial" w:cs="Arial"/>
          <w:sz w:val="20"/>
          <w:szCs w:val="20"/>
          <w:lang w:val="sr-Cyrl-RS"/>
        </w:rPr>
        <w:t>стипендија.</w:t>
      </w:r>
    </w:p>
    <w:p w:rsidR="00152FCB" w:rsidRPr="00596F4A" w:rsidRDefault="00152FCB" w:rsidP="00152FCB">
      <w:pPr>
        <w:spacing w:after="0" w:line="360" w:lineRule="auto"/>
        <w:rPr>
          <w:rFonts w:ascii="Arial" w:eastAsia="Calibri" w:hAnsi="Arial" w:cs="Arial"/>
          <w:sz w:val="20"/>
          <w:szCs w:val="20"/>
          <w:lang w:val="sr-Cyrl-RS"/>
        </w:rPr>
      </w:pPr>
    </w:p>
    <w:p w:rsidR="00596F4A" w:rsidRPr="00596F4A" w:rsidRDefault="00152FCB" w:rsidP="00596F4A">
      <w:pPr>
        <w:spacing w:line="360" w:lineRule="auto"/>
        <w:jc w:val="both"/>
        <w:rPr>
          <w:rFonts w:ascii="Arial" w:eastAsia="Calibri" w:hAnsi="Arial" w:cs="Arial"/>
          <w:sz w:val="20"/>
          <w:szCs w:val="20"/>
          <w:lang w:val="sr-Cyrl-RS"/>
        </w:rPr>
      </w:pPr>
      <w:r>
        <w:rPr>
          <w:rFonts w:ascii="Arial" w:eastAsia="Calibri" w:hAnsi="Arial" w:cs="Arial"/>
          <w:sz w:val="20"/>
          <w:szCs w:val="20"/>
          <w:lang w:val="sr-Cyrl-RS"/>
        </w:rPr>
        <w:t>О финансирању подршке аудиовизуелном стваралаштву одлучује д</w:t>
      </w:r>
      <w:r w:rsidR="00596F4A" w:rsidRPr="00596F4A">
        <w:rPr>
          <w:rFonts w:ascii="Arial" w:eastAsia="Calibri" w:hAnsi="Arial" w:cs="Arial"/>
          <w:sz w:val="20"/>
          <w:szCs w:val="20"/>
          <w:lang w:val="sr-Cyrl-RS"/>
        </w:rPr>
        <w:t xml:space="preserve">иректор  </w:t>
      </w:r>
      <w:r>
        <w:rPr>
          <w:rFonts w:ascii="Arial" w:eastAsia="Calibri" w:hAnsi="Arial" w:cs="Arial"/>
          <w:sz w:val="20"/>
          <w:szCs w:val="20"/>
          <w:lang w:val="sr-Cyrl-RS"/>
        </w:rPr>
        <w:t xml:space="preserve">Фонда </w:t>
      </w:r>
      <w:r w:rsidR="00596F4A" w:rsidRPr="00596F4A">
        <w:rPr>
          <w:rFonts w:ascii="Arial" w:eastAsia="Calibri" w:hAnsi="Arial" w:cs="Arial"/>
          <w:sz w:val="20"/>
          <w:szCs w:val="20"/>
          <w:lang w:val="sr-Cyrl-RS"/>
        </w:rPr>
        <w:t>у року од 60 дана од дана достављања к</w:t>
      </w:r>
      <w:r>
        <w:rPr>
          <w:rFonts w:ascii="Arial" w:eastAsia="Calibri" w:hAnsi="Arial" w:cs="Arial"/>
          <w:sz w:val="20"/>
          <w:szCs w:val="20"/>
          <w:lang w:val="sr-Cyrl-RS"/>
        </w:rPr>
        <w:t>омплетне пријаве. Своју одлуку д</w:t>
      </w:r>
      <w:r w:rsidR="00596F4A" w:rsidRPr="00596F4A">
        <w:rPr>
          <w:rFonts w:ascii="Arial" w:eastAsia="Calibri" w:hAnsi="Arial" w:cs="Arial"/>
          <w:sz w:val="20"/>
          <w:szCs w:val="20"/>
          <w:lang w:val="sr-Cyrl-RS"/>
        </w:rPr>
        <w:t>иректор може засновати и на основу процене експертских комисија.</w:t>
      </w:r>
    </w:p>
    <w:p w:rsidR="00596F4A" w:rsidRPr="00152FCB" w:rsidRDefault="00596F4A" w:rsidP="007973B4">
      <w:pPr>
        <w:pStyle w:val="Heading1"/>
        <w:rPr>
          <w:lang w:val="sr-Cyrl-RS"/>
        </w:rPr>
      </w:pPr>
      <w:bookmarkStart w:id="8" w:name="_Toc422221572"/>
      <w:r w:rsidRPr="00152FCB">
        <w:rPr>
          <w:lang w:val="sr-Cyrl-RS"/>
        </w:rPr>
        <w:t>ФРАНЦУСКА</w:t>
      </w:r>
      <w:bookmarkEnd w:id="8"/>
    </w:p>
    <w:p w:rsidR="00596F4A" w:rsidRPr="007C41D8" w:rsidRDefault="00596F4A" w:rsidP="00596F4A">
      <w:pPr>
        <w:spacing w:after="0" w:line="360" w:lineRule="auto"/>
        <w:jc w:val="both"/>
        <w:rPr>
          <w:rFonts w:ascii="Arial" w:eastAsia="Calibri" w:hAnsi="Arial" w:cs="Arial"/>
          <w:sz w:val="20"/>
          <w:szCs w:val="20"/>
          <w:lang w:val="sr-Cyrl-RS"/>
        </w:rPr>
      </w:pPr>
    </w:p>
    <w:p w:rsidR="008F5633" w:rsidRPr="007C41D8" w:rsidRDefault="008F5633" w:rsidP="00596F4A">
      <w:pPr>
        <w:spacing w:after="0" w:line="360" w:lineRule="auto"/>
        <w:jc w:val="both"/>
        <w:rPr>
          <w:rFonts w:ascii="Arial" w:eastAsia="Calibri" w:hAnsi="Arial" w:cs="Arial"/>
          <w:sz w:val="20"/>
          <w:szCs w:val="20"/>
          <w:lang w:val="sr-Cyrl-RS"/>
        </w:rPr>
      </w:pPr>
      <w:r w:rsidRPr="007C41D8">
        <w:rPr>
          <w:rFonts w:ascii="Arial" w:eastAsia="Calibri" w:hAnsi="Arial" w:cs="Arial"/>
          <w:sz w:val="20"/>
          <w:szCs w:val="20"/>
          <w:lang w:val="sr-Cyrl-RS"/>
        </w:rPr>
        <w:t>У Француској је основана посебна национална институција у чијој надлежности је подршка</w:t>
      </w:r>
      <w:r w:rsidR="00A95295">
        <w:rPr>
          <w:lang w:val="sr-Latn-RS"/>
        </w:rPr>
        <w:t xml:space="preserve"> </w:t>
      </w:r>
      <w:r w:rsidR="00A95295">
        <w:rPr>
          <w:rStyle w:val="hps"/>
          <w:lang w:val="sr-Latn-RS"/>
        </w:rPr>
        <w:t>кинематографиј</w:t>
      </w:r>
      <w:r w:rsidR="00A95295">
        <w:rPr>
          <w:rStyle w:val="hps"/>
          <w:lang w:val="sr-Cyrl-RS"/>
        </w:rPr>
        <w:t>и</w:t>
      </w:r>
      <w:r w:rsidR="00A95295">
        <w:rPr>
          <w:lang w:val="sr-Latn-RS"/>
        </w:rPr>
        <w:t xml:space="preserve"> </w:t>
      </w:r>
      <w:r w:rsidR="00A95295">
        <w:rPr>
          <w:rStyle w:val="hps"/>
          <w:lang w:val="sr-Latn-RS"/>
        </w:rPr>
        <w:t>и</w:t>
      </w:r>
      <w:r w:rsidR="00A95295">
        <w:rPr>
          <w:lang w:val="sr-Latn-RS"/>
        </w:rPr>
        <w:t xml:space="preserve"> </w:t>
      </w:r>
      <w:r w:rsidR="00A95295">
        <w:rPr>
          <w:rStyle w:val="hps"/>
          <w:lang w:val="sr-Latn-RS"/>
        </w:rPr>
        <w:t>други</w:t>
      </w:r>
      <w:r w:rsidR="00A95295">
        <w:rPr>
          <w:rStyle w:val="hps"/>
          <w:lang w:val="sr-Cyrl-RS"/>
        </w:rPr>
        <w:t>м</w:t>
      </w:r>
      <w:r w:rsidR="00A95295">
        <w:rPr>
          <w:rStyle w:val="hps"/>
          <w:lang w:val="sr-Latn-RS"/>
        </w:rPr>
        <w:t xml:space="preserve"> уметности</w:t>
      </w:r>
      <w:r w:rsidR="00A95295">
        <w:rPr>
          <w:rStyle w:val="hps"/>
          <w:lang w:val="sr-Cyrl-RS"/>
        </w:rPr>
        <w:t>ма</w:t>
      </w:r>
      <w:r w:rsidR="00A95295">
        <w:rPr>
          <w:lang w:val="sr-Latn-RS"/>
        </w:rPr>
        <w:t xml:space="preserve"> </w:t>
      </w:r>
      <w:r w:rsidR="00A95295">
        <w:rPr>
          <w:rStyle w:val="hps"/>
          <w:lang w:val="sr-Latn-RS"/>
        </w:rPr>
        <w:t>покретних слика</w:t>
      </w:r>
      <w:r w:rsidR="00A95295">
        <w:rPr>
          <w:lang w:val="sr-Cyrl-RS"/>
        </w:rPr>
        <w:t xml:space="preserve"> као што су</w:t>
      </w:r>
      <w:r w:rsidR="00A95295">
        <w:rPr>
          <w:lang w:val="sr-Latn-RS"/>
        </w:rPr>
        <w:t xml:space="preserve"> </w:t>
      </w:r>
      <w:r w:rsidR="00A95295">
        <w:rPr>
          <w:rStyle w:val="hps"/>
          <w:lang w:val="sr-Latn-RS"/>
        </w:rPr>
        <w:t>аудиовизуелн</w:t>
      </w:r>
      <w:r w:rsidR="00A95295">
        <w:rPr>
          <w:rStyle w:val="hps"/>
          <w:lang w:val="sr-Cyrl-RS"/>
        </w:rPr>
        <w:t>а</w:t>
      </w:r>
      <w:r w:rsidR="00A95295">
        <w:rPr>
          <w:lang w:val="sr-Latn-RS"/>
        </w:rPr>
        <w:t xml:space="preserve">, видео </w:t>
      </w:r>
      <w:r w:rsidR="00A95295">
        <w:rPr>
          <w:rStyle w:val="hps"/>
          <w:lang w:val="sr-Latn-RS"/>
        </w:rPr>
        <w:t>и мултимедиј</w:t>
      </w:r>
      <w:r w:rsidR="00A95295">
        <w:rPr>
          <w:rStyle w:val="hps"/>
          <w:lang w:val="sr-Cyrl-RS"/>
        </w:rPr>
        <w:t>ална дела</w:t>
      </w:r>
      <w:r w:rsidR="00A95295">
        <w:rPr>
          <w:lang w:val="sr-Latn-RS"/>
        </w:rPr>
        <w:t xml:space="preserve">, </w:t>
      </w:r>
      <w:r w:rsidR="00A95295">
        <w:rPr>
          <w:rStyle w:val="hps"/>
          <w:lang w:val="sr-Latn-RS"/>
        </w:rPr>
        <w:t>укључујући</w:t>
      </w:r>
      <w:r w:rsidR="00A95295">
        <w:rPr>
          <w:lang w:val="sr-Latn-RS"/>
        </w:rPr>
        <w:t xml:space="preserve"> </w:t>
      </w:r>
      <w:r w:rsidR="00A95295">
        <w:rPr>
          <w:lang w:val="sr-Cyrl-RS"/>
        </w:rPr>
        <w:t xml:space="preserve">и </w:t>
      </w:r>
      <w:r w:rsidR="00A95295">
        <w:rPr>
          <w:rStyle w:val="hps"/>
          <w:lang w:val="sr-Latn-RS"/>
        </w:rPr>
        <w:t>видео</w:t>
      </w:r>
      <w:r w:rsidR="00A95295">
        <w:rPr>
          <w:lang w:val="sr-Latn-RS"/>
        </w:rPr>
        <w:t xml:space="preserve"> </w:t>
      </w:r>
      <w:r w:rsidR="00A95295">
        <w:rPr>
          <w:rStyle w:val="hps"/>
          <w:lang w:val="sr-Latn-RS"/>
        </w:rPr>
        <w:t>игре</w:t>
      </w:r>
      <w:r w:rsidR="00596F4A" w:rsidRPr="007C41D8">
        <w:rPr>
          <w:rFonts w:ascii="Arial" w:eastAsia="Calibri" w:hAnsi="Arial" w:cs="Arial"/>
          <w:sz w:val="20"/>
          <w:szCs w:val="20"/>
          <w:lang w:val="sr-Cyrl-RS"/>
        </w:rPr>
        <w:t xml:space="preserve">. </w:t>
      </w:r>
      <w:r w:rsidRPr="007C41D8">
        <w:rPr>
          <w:rFonts w:ascii="Arial" w:eastAsia="Calibri" w:hAnsi="Arial" w:cs="Arial"/>
          <w:sz w:val="20"/>
          <w:szCs w:val="20"/>
          <w:lang w:val="sr-Cyrl-RS"/>
        </w:rPr>
        <w:t>Национални цент</w:t>
      </w:r>
      <w:r w:rsidR="00466C38">
        <w:rPr>
          <w:rFonts w:ascii="Arial" w:eastAsia="Calibri" w:hAnsi="Arial" w:cs="Arial"/>
          <w:sz w:val="20"/>
          <w:szCs w:val="20"/>
          <w:lang w:val="sr-Cyrl-RS"/>
        </w:rPr>
        <w:t>ар за кинематографију и покретне</w:t>
      </w:r>
      <w:r w:rsidRPr="007C41D8">
        <w:rPr>
          <w:rFonts w:ascii="Arial" w:eastAsia="Calibri" w:hAnsi="Arial" w:cs="Arial"/>
          <w:sz w:val="20"/>
          <w:szCs w:val="20"/>
          <w:lang w:val="sr-Cyrl-RS"/>
        </w:rPr>
        <w:t xml:space="preserve"> слике</w:t>
      </w:r>
      <w:r w:rsidRPr="007C41D8">
        <w:rPr>
          <w:rFonts w:ascii="Arial" w:hAnsi="Arial" w:cs="Arial"/>
          <w:sz w:val="20"/>
          <w:szCs w:val="20"/>
          <w:lang w:val="sr-Cyrl-RS"/>
        </w:rPr>
        <w:t xml:space="preserve"> (</w:t>
      </w:r>
      <w:r w:rsidRPr="007C41D8">
        <w:rPr>
          <w:rFonts w:ascii="Arial" w:hAnsi="Arial" w:cs="Arial"/>
          <w:sz w:val="20"/>
          <w:szCs w:val="20"/>
          <w:lang w:val="fr-BE"/>
        </w:rPr>
        <w:t>Centre</w:t>
      </w:r>
      <w:r w:rsidRPr="007C41D8">
        <w:rPr>
          <w:rFonts w:ascii="Arial" w:hAnsi="Arial" w:cs="Arial"/>
          <w:sz w:val="20"/>
          <w:szCs w:val="20"/>
          <w:lang w:val="sr-Cyrl-RS"/>
        </w:rPr>
        <w:t xml:space="preserve"> </w:t>
      </w:r>
      <w:r w:rsidRPr="007C41D8">
        <w:rPr>
          <w:rFonts w:ascii="Arial" w:hAnsi="Arial" w:cs="Arial"/>
          <w:sz w:val="20"/>
          <w:szCs w:val="20"/>
          <w:lang w:val="fr-BE"/>
        </w:rPr>
        <w:t>national</w:t>
      </w:r>
      <w:r w:rsidRPr="007C41D8">
        <w:rPr>
          <w:rFonts w:ascii="Arial" w:hAnsi="Arial" w:cs="Arial"/>
          <w:sz w:val="20"/>
          <w:szCs w:val="20"/>
          <w:lang w:val="sr-Cyrl-RS"/>
        </w:rPr>
        <w:t xml:space="preserve"> </w:t>
      </w:r>
      <w:r w:rsidRPr="00AA31EA">
        <w:rPr>
          <w:rFonts w:ascii="Arial" w:hAnsi="Arial" w:cs="Arial"/>
          <w:sz w:val="20"/>
          <w:szCs w:val="20"/>
          <w:lang w:val="fr-BE"/>
        </w:rPr>
        <w:t>du</w:t>
      </w:r>
      <w:r w:rsidRPr="00C341B4">
        <w:rPr>
          <w:rFonts w:ascii="Arial" w:hAnsi="Arial" w:cs="Arial"/>
          <w:sz w:val="20"/>
          <w:szCs w:val="20"/>
          <w:lang w:val="sr-Cyrl-RS"/>
        </w:rPr>
        <w:t xml:space="preserve"> </w:t>
      </w:r>
      <w:r w:rsidRPr="004A4840">
        <w:rPr>
          <w:rFonts w:ascii="Arial" w:hAnsi="Arial" w:cs="Arial"/>
          <w:sz w:val="20"/>
          <w:szCs w:val="20"/>
          <w:lang w:val="sr-Latn-BA"/>
        </w:rPr>
        <w:t>cinéma et de l’image animée</w:t>
      </w:r>
      <w:r w:rsidRPr="007C41D8">
        <w:rPr>
          <w:rFonts w:ascii="Arial" w:hAnsi="Arial" w:cs="Arial"/>
          <w:sz w:val="20"/>
          <w:szCs w:val="20"/>
          <w:lang w:val="sr-Cyrl-RS"/>
        </w:rPr>
        <w:t xml:space="preserve"> - </w:t>
      </w:r>
      <w:r w:rsidRPr="007C41D8">
        <w:rPr>
          <w:rFonts w:ascii="Arial" w:hAnsi="Arial" w:cs="Arial"/>
          <w:sz w:val="20"/>
          <w:szCs w:val="20"/>
          <w:lang w:val="fr-BE"/>
        </w:rPr>
        <w:t>CNC</w:t>
      </w:r>
      <w:r w:rsidRPr="007C41D8">
        <w:rPr>
          <w:rFonts w:ascii="Arial" w:hAnsi="Arial" w:cs="Arial"/>
          <w:sz w:val="20"/>
          <w:szCs w:val="20"/>
          <w:lang w:val="sr-Cyrl-RS"/>
        </w:rPr>
        <w:t xml:space="preserve">) је јавна </w:t>
      </w:r>
      <w:r w:rsidR="001E59D2" w:rsidRPr="007C41D8">
        <w:rPr>
          <w:rFonts w:ascii="Arial" w:hAnsi="Arial" w:cs="Arial"/>
          <w:sz w:val="20"/>
          <w:szCs w:val="20"/>
          <w:lang w:val="sr-Cyrl-RS"/>
        </w:rPr>
        <w:t>установа</w:t>
      </w:r>
      <w:r w:rsidR="00A95295">
        <w:rPr>
          <w:rFonts w:ascii="Arial" w:hAnsi="Arial" w:cs="Arial"/>
          <w:sz w:val="20"/>
          <w:szCs w:val="20"/>
          <w:lang w:val="sr-Cyrl-RS"/>
        </w:rPr>
        <w:t xml:space="preserve"> чији рад надзире</w:t>
      </w:r>
      <w:r w:rsidR="00AA31EA">
        <w:rPr>
          <w:rFonts w:ascii="Arial" w:hAnsi="Arial" w:cs="Arial"/>
          <w:sz w:val="20"/>
          <w:szCs w:val="20"/>
          <w:lang w:val="sr-Cyrl-RS"/>
        </w:rPr>
        <w:t xml:space="preserve"> Министарство</w:t>
      </w:r>
      <w:r w:rsidRPr="007C41D8">
        <w:rPr>
          <w:rFonts w:ascii="Arial" w:hAnsi="Arial" w:cs="Arial"/>
          <w:sz w:val="20"/>
          <w:szCs w:val="20"/>
          <w:lang w:val="sr-Cyrl-RS"/>
        </w:rPr>
        <w:t xml:space="preserve"> културе </w:t>
      </w:r>
      <w:r w:rsidR="00AA31EA">
        <w:rPr>
          <w:rFonts w:ascii="Arial" w:hAnsi="Arial" w:cs="Arial"/>
          <w:sz w:val="20"/>
          <w:szCs w:val="20"/>
          <w:lang w:val="sr-Cyrl-RS"/>
        </w:rPr>
        <w:t xml:space="preserve">и </w:t>
      </w:r>
      <w:r w:rsidRPr="007C41D8">
        <w:rPr>
          <w:rFonts w:ascii="Arial" w:hAnsi="Arial" w:cs="Arial"/>
          <w:sz w:val="20"/>
          <w:szCs w:val="20"/>
          <w:lang w:val="sr-Cyrl-RS"/>
        </w:rPr>
        <w:t xml:space="preserve">која има статус правног лица и финансијску аутономију. Циљеви рада, организација и финансирање  </w:t>
      </w:r>
      <w:r w:rsidRPr="007C41D8">
        <w:rPr>
          <w:rFonts w:ascii="Arial" w:eastAsia="Calibri" w:hAnsi="Arial" w:cs="Arial"/>
          <w:sz w:val="20"/>
          <w:szCs w:val="20"/>
          <w:lang w:val="sr-Cyrl-RS"/>
        </w:rPr>
        <w:t>Националног цент</w:t>
      </w:r>
      <w:r w:rsidR="00466C38">
        <w:rPr>
          <w:rFonts w:ascii="Arial" w:eastAsia="Calibri" w:hAnsi="Arial" w:cs="Arial"/>
          <w:sz w:val="20"/>
          <w:szCs w:val="20"/>
          <w:lang w:val="sr-Cyrl-RS"/>
        </w:rPr>
        <w:t>ра за кинематографију и покретне</w:t>
      </w:r>
      <w:r w:rsidRPr="007C41D8">
        <w:rPr>
          <w:rFonts w:ascii="Arial" w:eastAsia="Calibri" w:hAnsi="Arial" w:cs="Arial"/>
          <w:sz w:val="20"/>
          <w:szCs w:val="20"/>
          <w:lang w:val="sr-Cyrl-RS"/>
        </w:rPr>
        <w:t xml:space="preserve"> слике регулисани су члановима  </w:t>
      </w:r>
      <w:r w:rsidRPr="007C41D8">
        <w:rPr>
          <w:rFonts w:ascii="Arial" w:hAnsi="Arial" w:cs="Arial"/>
          <w:sz w:val="20"/>
          <w:szCs w:val="20"/>
          <w:lang w:val="fr-BE"/>
        </w:rPr>
        <w:t>L</w:t>
      </w:r>
      <w:r w:rsidRPr="007C41D8">
        <w:rPr>
          <w:rFonts w:ascii="Arial" w:hAnsi="Arial" w:cs="Arial"/>
          <w:sz w:val="20"/>
          <w:szCs w:val="20"/>
          <w:lang w:val="sr-Cyrl-RS"/>
        </w:rPr>
        <w:t xml:space="preserve">. 111-1 - </w:t>
      </w:r>
      <w:r w:rsidRPr="007C41D8">
        <w:rPr>
          <w:rFonts w:ascii="Arial" w:hAnsi="Arial" w:cs="Arial"/>
          <w:sz w:val="20"/>
          <w:szCs w:val="20"/>
          <w:lang w:val="fr-BE"/>
        </w:rPr>
        <w:t>L</w:t>
      </w:r>
      <w:r w:rsidRPr="007C41D8">
        <w:rPr>
          <w:rFonts w:ascii="Arial" w:hAnsi="Arial" w:cs="Arial"/>
          <w:sz w:val="20"/>
          <w:szCs w:val="20"/>
          <w:lang w:val="sr-Cyrl-RS"/>
        </w:rPr>
        <w:t xml:space="preserve">. 116-5 </w:t>
      </w:r>
      <w:r w:rsidR="00C628FE">
        <w:rPr>
          <w:rFonts w:ascii="Arial" w:eastAsia="Calibri" w:hAnsi="Arial" w:cs="Arial"/>
          <w:sz w:val="20"/>
          <w:szCs w:val="20"/>
          <w:lang w:val="sr-Cyrl-RS"/>
        </w:rPr>
        <w:t xml:space="preserve">Закона о </w:t>
      </w:r>
      <w:r w:rsidR="00922897">
        <w:rPr>
          <w:rFonts w:ascii="Arial" w:eastAsia="Calibri" w:hAnsi="Arial" w:cs="Arial"/>
          <w:sz w:val="20"/>
          <w:szCs w:val="20"/>
          <w:lang w:val="sr-Cyrl-RS"/>
        </w:rPr>
        <w:t xml:space="preserve">кинематографији и </w:t>
      </w:r>
      <w:r w:rsidR="00466C38">
        <w:rPr>
          <w:rFonts w:ascii="Arial" w:eastAsia="Calibri" w:hAnsi="Arial" w:cs="Arial"/>
          <w:sz w:val="20"/>
          <w:szCs w:val="20"/>
          <w:lang w:val="sr-Cyrl-RS"/>
        </w:rPr>
        <w:t>покретним</w:t>
      </w:r>
      <w:r w:rsidR="00C628FE">
        <w:rPr>
          <w:rFonts w:ascii="Arial" w:eastAsia="Calibri" w:hAnsi="Arial" w:cs="Arial"/>
          <w:sz w:val="20"/>
          <w:szCs w:val="20"/>
          <w:lang w:val="sr-Cyrl-RS"/>
        </w:rPr>
        <w:t xml:space="preserve"> сликама (</w:t>
      </w:r>
      <w:r w:rsidR="00C628FE" w:rsidRPr="00C628FE">
        <w:rPr>
          <w:rFonts w:ascii="Arial" w:eastAsia="Calibri" w:hAnsi="Arial" w:cs="Arial"/>
          <w:sz w:val="20"/>
          <w:szCs w:val="20"/>
          <w:lang w:val="sr-Cyrl-RS"/>
        </w:rPr>
        <w:t>Code du cinéma et de l'image animée</w:t>
      </w:r>
      <w:r w:rsidR="00C628FE">
        <w:rPr>
          <w:rFonts w:ascii="Arial" w:eastAsia="Calibri" w:hAnsi="Arial" w:cs="Arial"/>
          <w:sz w:val="20"/>
          <w:szCs w:val="20"/>
          <w:lang w:val="sr-Cyrl-RS"/>
        </w:rPr>
        <w:t>)</w:t>
      </w:r>
      <w:r w:rsidRPr="007C41D8">
        <w:rPr>
          <w:rStyle w:val="FootnoteReference"/>
          <w:rFonts w:ascii="Arial" w:eastAsia="Calibri" w:hAnsi="Arial" w:cs="Arial"/>
          <w:sz w:val="20"/>
          <w:szCs w:val="20"/>
          <w:lang w:val="sr-Cyrl-RS"/>
        </w:rPr>
        <w:footnoteReference w:id="5"/>
      </w:r>
      <w:r w:rsidRPr="007C41D8">
        <w:rPr>
          <w:rFonts w:ascii="Arial" w:eastAsia="Calibri" w:hAnsi="Arial" w:cs="Arial"/>
          <w:sz w:val="20"/>
          <w:szCs w:val="20"/>
          <w:lang w:val="sr-Cyrl-RS"/>
        </w:rPr>
        <w:t>.</w:t>
      </w:r>
      <w:r w:rsidR="001E59D2" w:rsidRPr="007C41D8">
        <w:rPr>
          <w:rFonts w:ascii="Arial" w:eastAsia="Calibri" w:hAnsi="Arial" w:cs="Arial"/>
          <w:sz w:val="20"/>
          <w:szCs w:val="20"/>
          <w:lang w:val="sr-Cyrl-RS"/>
        </w:rPr>
        <w:t xml:space="preserve"> Национални центар за кинематографију и покретне слике у</w:t>
      </w:r>
      <w:r w:rsidR="001E59D2" w:rsidRPr="007C41D8">
        <w:rPr>
          <w:rStyle w:val="hps"/>
          <w:rFonts w:ascii="Arial" w:hAnsi="Arial" w:cs="Arial"/>
          <w:sz w:val="20"/>
          <w:szCs w:val="20"/>
          <w:lang w:val="sr-Latn-RS"/>
        </w:rPr>
        <w:t>правља</w:t>
      </w:r>
      <w:r w:rsidR="001E59D2" w:rsidRPr="007C41D8">
        <w:rPr>
          <w:rFonts w:ascii="Arial" w:hAnsi="Arial" w:cs="Arial"/>
          <w:sz w:val="20"/>
          <w:szCs w:val="20"/>
          <w:lang w:val="sr-Latn-RS"/>
        </w:rPr>
        <w:t xml:space="preserve"> </w:t>
      </w:r>
      <w:r w:rsidR="00466C38">
        <w:rPr>
          <w:rStyle w:val="hps"/>
          <w:rFonts w:ascii="Arial" w:hAnsi="Arial" w:cs="Arial"/>
          <w:sz w:val="20"/>
          <w:szCs w:val="20"/>
          <w:lang w:val="sr-Cyrl-RS"/>
        </w:rPr>
        <w:t>финансијском</w:t>
      </w:r>
      <w:r w:rsidR="001E59D2" w:rsidRPr="007C41D8">
        <w:rPr>
          <w:rStyle w:val="hps"/>
          <w:rFonts w:ascii="Arial" w:hAnsi="Arial" w:cs="Arial"/>
          <w:sz w:val="20"/>
          <w:szCs w:val="20"/>
          <w:lang w:val="sr-Cyrl-RS"/>
        </w:rPr>
        <w:t xml:space="preserve"> </w:t>
      </w:r>
      <w:r w:rsidR="00466C38">
        <w:rPr>
          <w:rStyle w:val="hps"/>
          <w:rFonts w:ascii="Arial" w:hAnsi="Arial" w:cs="Arial"/>
          <w:sz w:val="20"/>
          <w:szCs w:val="20"/>
          <w:lang w:val="sr-Latn-RS"/>
        </w:rPr>
        <w:t>подршк</w:t>
      </w:r>
      <w:r w:rsidR="00466C38">
        <w:rPr>
          <w:rStyle w:val="hps"/>
          <w:rFonts w:ascii="Arial" w:hAnsi="Arial" w:cs="Arial"/>
          <w:sz w:val="20"/>
          <w:szCs w:val="20"/>
          <w:lang w:val="sr-Cyrl-RS"/>
        </w:rPr>
        <w:t>ом</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за филм</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и аудиовизуелн</w:t>
      </w:r>
      <w:r w:rsidR="001E59D2" w:rsidRPr="007C41D8">
        <w:rPr>
          <w:rStyle w:val="hps"/>
          <w:rFonts w:ascii="Arial" w:hAnsi="Arial" w:cs="Arial"/>
          <w:sz w:val="20"/>
          <w:szCs w:val="20"/>
          <w:lang w:val="sr-Cyrl-RS"/>
        </w:rPr>
        <w:t>у</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индустриј</w:t>
      </w:r>
      <w:r w:rsidR="001E59D2" w:rsidRPr="007C41D8">
        <w:rPr>
          <w:rStyle w:val="hps"/>
          <w:rFonts w:ascii="Arial" w:hAnsi="Arial" w:cs="Arial"/>
          <w:sz w:val="20"/>
          <w:szCs w:val="20"/>
          <w:lang w:val="sr-Cyrl-RS"/>
        </w:rPr>
        <w:t>у</w:t>
      </w:r>
      <w:r w:rsidR="001E59D2" w:rsidRPr="007C41D8">
        <w:rPr>
          <w:rFonts w:ascii="Arial" w:hAnsi="Arial" w:cs="Arial"/>
          <w:sz w:val="20"/>
          <w:szCs w:val="20"/>
          <w:lang w:val="sr-Latn-RS"/>
        </w:rPr>
        <w:t xml:space="preserve"> </w:t>
      </w:r>
      <w:r w:rsidR="00466C38">
        <w:rPr>
          <w:rStyle w:val="hps"/>
          <w:rFonts w:ascii="Arial" w:hAnsi="Arial" w:cs="Arial"/>
          <w:sz w:val="20"/>
          <w:szCs w:val="20"/>
          <w:lang w:val="sr-Latn-RS"/>
        </w:rPr>
        <w:t>кој</w:t>
      </w:r>
      <w:r w:rsidR="00466C38">
        <w:rPr>
          <w:rStyle w:val="hps"/>
          <w:rFonts w:ascii="Arial" w:hAnsi="Arial" w:cs="Arial"/>
          <w:sz w:val="20"/>
          <w:szCs w:val="20"/>
          <w:lang w:val="sr-Cyrl-RS"/>
        </w:rPr>
        <w:t>а</w:t>
      </w:r>
      <w:r w:rsidR="001E59D2" w:rsidRPr="007C41D8">
        <w:rPr>
          <w:rStyle w:val="hps"/>
          <w:rFonts w:ascii="Arial" w:hAnsi="Arial" w:cs="Arial"/>
          <w:sz w:val="20"/>
          <w:szCs w:val="20"/>
          <w:lang w:val="sr-Cyrl-RS"/>
        </w:rPr>
        <w:t xml:space="preserve"> се</w:t>
      </w:r>
      <w:r w:rsidR="001E59D2" w:rsidRPr="007C41D8">
        <w:rPr>
          <w:rStyle w:val="hps"/>
          <w:rFonts w:ascii="Arial" w:hAnsi="Arial" w:cs="Arial"/>
          <w:sz w:val="20"/>
          <w:szCs w:val="20"/>
          <w:lang w:val="sr-Latn-RS"/>
        </w:rPr>
        <w:t xml:space="preserve"> финансира</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приходима</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од</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три</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специфичн</w:t>
      </w:r>
      <w:r w:rsidR="001E59D2" w:rsidRPr="007C41D8">
        <w:rPr>
          <w:rStyle w:val="hps"/>
          <w:rFonts w:ascii="Arial" w:hAnsi="Arial" w:cs="Arial"/>
          <w:sz w:val="20"/>
          <w:szCs w:val="20"/>
          <w:lang w:val="sr-Cyrl-RS"/>
        </w:rPr>
        <w:t>а</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пореза</w:t>
      </w:r>
      <w:r w:rsidR="001E59D2" w:rsidRPr="007C41D8">
        <w:rPr>
          <w:rStyle w:val="hps"/>
          <w:rFonts w:ascii="Arial" w:hAnsi="Arial" w:cs="Arial"/>
          <w:sz w:val="20"/>
          <w:szCs w:val="20"/>
          <w:lang w:val="sr-Cyrl-RS"/>
        </w:rPr>
        <w:t xml:space="preserve">: пореза </w:t>
      </w:r>
      <w:r w:rsidR="001E59D2" w:rsidRPr="007C41D8">
        <w:rPr>
          <w:rStyle w:val="hps"/>
          <w:rFonts w:ascii="Arial" w:hAnsi="Arial" w:cs="Arial"/>
          <w:sz w:val="20"/>
          <w:szCs w:val="20"/>
          <w:lang w:val="sr-Latn-RS"/>
        </w:rPr>
        <w:t xml:space="preserve"> на</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биоскопск</w:t>
      </w:r>
      <w:r w:rsidR="001E59D2" w:rsidRPr="007C41D8">
        <w:rPr>
          <w:rStyle w:val="hps"/>
          <w:rFonts w:ascii="Arial" w:hAnsi="Arial" w:cs="Arial"/>
          <w:sz w:val="20"/>
          <w:szCs w:val="20"/>
          <w:lang w:val="sr-Cyrl-RS"/>
        </w:rPr>
        <w:t>е улазнице</w:t>
      </w:r>
      <w:r w:rsidR="00AA31EA">
        <w:rPr>
          <w:rStyle w:val="hps"/>
          <w:rFonts w:ascii="Arial" w:hAnsi="Arial" w:cs="Arial"/>
          <w:sz w:val="20"/>
          <w:szCs w:val="20"/>
          <w:lang w:val="sr-Cyrl-RS"/>
        </w:rPr>
        <w:t xml:space="preserve">, пореза </w:t>
      </w:r>
      <w:r w:rsidR="001E59D2" w:rsidRPr="007C41D8">
        <w:rPr>
          <w:rStyle w:val="hps"/>
          <w:rFonts w:ascii="Arial" w:hAnsi="Arial" w:cs="Arial"/>
          <w:sz w:val="20"/>
          <w:szCs w:val="20"/>
          <w:lang w:val="sr-Latn-RS"/>
        </w:rPr>
        <w:t>на телевизиј</w:t>
      </w:r>
      <w:r w:rsidR="001E59D2" w:rsidRPr="007C41D8">
        <w:rPr>
          <w:rStyle w:val="hps"/>
          <w:rFonts w:ascii="Arial" w:hAnsi="Arial" w:cs="Arial"/>
          <w:sz w:val="20"/>
          <w:szCs w:val="20"/>
          <w:lang w:val="sr-Cyrl-RS"/>
        </w:rPr>
        <w:t>ске</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услуг</w:t>
      </w:r>
      <w:r w:rsidR="001E59D2" w:rsidRPr="007C41D8">
        <w:rPr>
          <w:rStyle w:val="hps"/>
          <w:rFonts w:ascii="Arial" w:hAnsi="Arial" w:cs="Arial"/>
          <w:sz w:val="20"/>
          <w:szCs w:val="20"/>
          <w:lang w:val="sr-Cyrl-RS"/>
        </w:rPr>
        <w:t>е</w:t>
      </w:r>
      <w:r w:rsidR="001E59D2" w:rsidRPr="007C41D8">
        <w:rPr>
          <w:rStyle w:val="hps"/>
          <w:rFonts w:ascii="Arial" w:hAnsi="Arial" w:cs="Arial"/>
          <w:sz w:val="20"/>
          <w:szCs w:val="20"/>
          <w:lang w:val="sr-Latn-RS"/>
        </w:rPr>
        <w:t xml:space="preserve"> и</w:t>
      </w:r>
      <w:r w:rsidR="001E59D2" w:rsidRPr="007C41D8">
        <w:rPr>
          <w:rFonts w:ascii="Arial" w:hAnsi="Arial" w:cs="Arial"/>
          <w:sz w:val="20"/>
          <w:szCs w:val="20"/>
          <w:lang w:val="sr-Latn-RS"/>
        </w:rPr>
        <w:t xml:space="preserve"> </w:t>
      </w:r>
      <w:r w:rsidR="001E59D2" w:rsidRPr="007C41D8">
        <w:rPr>
          <w:rFonts w:ascii="Arial" w:hAnsi="Arial" w:cs="Arial"/>
          <w:sz w:val="20"/>
          <w:szCs w:val="20"/>
          <w:lang w:val="sr-Cyrl-RS"/>
        </w:rPr>
        <w:t xml:space="preserve">пореза на видео </w:t>
      </w:r>
      <w:r w:rsidR="001E59D2" w:rsidRPr="007C41D8">
        <w:rPr>
          <w:rStyle w:val="hps"/>
          <w:rFonts w:ascii="Arial" w:hAnsi="Arial" w:cs="Arial"/>
          <w:sz w:val="20"/>
          <w:szCs w:val="20"/>
          <w:lang w:val="sr-Latn-RS"/>
        </w:rPr>
        <w:t>маркетинг и</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дематеријализовани</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видео</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w:t>
      </w:r>
      <w:r w:rsidR="001E59D2" w:rsidRPr="007C41D8">
        <w:rPr>
          <w:rFonts w:ascii="Arial" w:hAnsi="Arial" w:cs="Arial"/>
          <w:sz w:val="20"/>
          <w:szCs w:val="20"/>
          <w:lang w:val="sr-Latn-RS"/>
        </w:rPr>
        <w:t xml:space="preserve">ДВД и видео </w:t>
      </w:r>
      <w:r w:rsidR="001E59D2" w:rsidRPr="007C41D8">
        <w:rPr>
          <w:rStyle w:val="hps"/>
          <w:rFonts w:ascii="Arial" w:hAnsi="Arial" w:cs="Arial"/>
          <w:sz w:val="20"/>
          <w:szCs w:val="20"/>
          <w:lang w:val="sr-Latn-RS"/>
        </w:rPr>
        <w:t>на захтев)</w:t>
      </w:r>
      <w:r w:rsidR="001E59D2" w:rsidRPr="007C41D8">
        <w:rPr>
          <w:rFonts w:ascii="Arial" w:hAnsi="Arial" w:cs="Arial"/>
          <w:sz w:val="20"/>
          <w:szCs w:val="20"/>
          <w:lang w:val="sr-Latn-RS"/>
        </w:rPr>
        <w:t>.</w:t>
      </w:r>
      <w:r w:rsidR="001E59D2" w:rsidRPr="007C41D8">
        <w:rPr>
          <w:rFonts w:ascii="Arial" w:hAnsi="Arial" w:cs="Arial"/>
          <w:sz w:val="20"/>
          <w:szCs w:val="20"/>
          <w:lang w:val="sr-Cyrl-RS"/>
        </w:rPr>
        <w:t xml:space="preserve"> </w:t>
      </w:r>
      <w:r w:rsidR="001E59D2" w:rsidRPr="007C41D8">
        <w:rPr>
          <w:rFonts w:ascii="Arial" w:hAnsi="Arial" w:cs="Arial"/>
          <w:sz w:val="20"/>
          <w:szCs w:val="20"/>
          <w:lang w:val="sr-Latn-RS"/>
        </w:rPr>
        <w:t>Пр</w:t>
      </w:r>
      <w:r w:rsidR="001E59D2" w:rsidRPr="007C41D8">
        <w:rPr>
          <w:rFonts w:ascii="Arial" w:hAnsi="Arial" w:cs="Arial"/>
          <w:sz w:val="20"/>
          <w:szCs w:val="20"/>
          <w:lang w:val="sr-Cyrl-RS"/>
        </w:rPr>
        <w:t xml:space="preserve">иходи од </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ов</w:t>
      </w:r>
      <w:r w:rsidR="001E59D2" w:rsidRPr="007C41D8">
        <w:rPr>
          <w:rStyle w:val="hps"/>
          <w:rFonts w:ascii="Arial" w:hAnsi="Arial" w:cs="Arial"/>
          <w:sz w:val="20"/>
          <w:szCs w:val="20"/>
          <w:lang w:val="sr-Cyrl-RS"/>
        </w:rPr>
        <w:t>а</w:t>
      </w:r>
      <w:r w:rsidR="001E59D2" w:rsidRPr="007C41D8">
        <w:rPr>
          <w:rStyle w:val="hps"/>
          <w:rFonts w:ascii="Arial" w:hAnsi="Arial" w:cs="Arial"/>
          <w:sz w:val="20"/>
          <w:szCs w:val="20"/>
          <w:lang w:val="sr-Latn-RS"/>
        </w:rPr>
        <w:t xml:space="preserve"> три</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пореза</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се издваја</w:t>
      </w:r>
      <w:r w:rsidR="001E59D2" w:rsidRPr="007C41D8">
        <w:rPr>
          <w:rStyle w:val="hps"/>
          <w:rFonts w:ascii="Arial" w:hAnsi="Arial" w:cs="Arial"/>
          <w:sz w:val="20"/>
          <w:szCs w:val="20"/>
          <w:lang w:val="sr-Cyrl-RS"/>
        </w:rPr>
        <w:t>ју</w:t>
      </w:r>
      <w:r w:rsidR="001E59D2" w:rsidRPr="007C41D8">
        <w:rPr>
          <w:rFonts w:ascii="Arial" w:hAnsi="Arial" w:cs="Arial"/>
          <w:sz w:val="20"/>
          <w:szCs w:val="20"/>
          <w:lang w:val="sr-Latn-RS"/>
        </w:rPr>
        <w:t xml:space="preserve"> </w:t>
      </w:r>
      <w:r w:rsidR="001E59D2" w:rsidRPr="007C41D8">
        <w:rPr>
          <w:rStyle w:val="hps"/>
          <w:rFonts w:ascii="Arial" w:hAnsi="Arial" w:cs="Arial"/>
          <w:sz w:val="20"/>
          <w:szCs w:val="20"/>
          <w:lang w:val="sr-Latn-RS"/>
        </w:rPr>
        <w:t>директно у буџет</w:t>
      </w:r>
      <w:r w:rsidR="00C628FE" w:rsidRPr="00C628FE">
        <w:rPr>
          <w:rFonts w:ascii="Arial" w:eastAsia="Calibri" w:hAnsi="Arial" w:cs="Arial"/>
          <w:sz w:val="20"/>
          <w:szCs w:val="20"/>
          <w:lang w:val="sr-Cyrl-RS"/>
        </w:rPr>
        <w:t xml:space="preserve"> </w:t>
      </w:r>
      <w:r w:rsidR="00C628FE" w:rsidRPr="007C41D8">
        <w:rPr>
          <w:rFonts w:ascii="Arial" w:eastAsia="Calibri" w:hAnsi="Arial" w:cs="Arial"/>
          <w:sz w:val="20"/>
          <w:szCs w:val="20"/>
          <w:lang w:val="sr-Cyrl-RS"/>
        </w:rPr>
        <w:t>Националног центра за кинематографију и покретне слике</w:t>
      </w:r>
      <w:r w:rsidR="001E59D2" w:rsidRPr="007C41D8">
        <w:rPr>
          <w:rFonts w:ascii="Arial" w:hAnsi="Arial" w:cs="Arial"/>
          <w:sz w:val="20"/>
          <w:szCs w:val="20"/>
          <w:lang w:val="sr-Latn-RS"/>
        </w:rPr>
        <w:t>.</w:t>
      </w:r>
      <w:r w:rsidR="007C41D8" w:rsidRPr="007C41D8">
        <w:rPr>
          <w:rFonts w:ascii="Arial" w:hAnsi="Arial" w:cs="Arial"/>
          <w:sz w:val="20"/>
          <w:szCs w:val="20"/>
          <w:lang w:val="sr-Cyrl-RS"/>
        </w:rPr>
        <w:t xml:space="preserve"> </w:t>
      </w:r>
      <w:r w:rsidR="007C41D8" w:rsidRPr="007C41D8">
        <w:rPr>
          <w:rStyle w:val="hps"/>
          <w:rFonts w:ascii="Arial" w:hAnsi="Arial" w:cs="Arial"/>
          <w:sz w:val="20"/>
          <w:szCs w:val="20"/>
          <w:lang w:val="sr-Latn-RS"/>
        </w:rPr>
        <w:t>Св</w:t>
      </w:r>
      <w:r w:rsidR="007C41D8" w:rsidRPr="007C41D8">
        <w:rPr>
          <w:rStyle w:val="hps"/>
          <w:rFonts w:ascii="Arial" w:hAnsi="Arial" w:cs="Arial"/>
          <w:sz w:val="20"/>
          <w:szCs w:val="20"/>
          <w:lang w:val="sr-Cyrl-RS"/>
        </w:rPr>
        <w:t>и видови финансијске подршке националној кинематографији</w:t>
      </w:r>
      <w:r w:rsidR="007C41D8" w:rsidRPr="007C41D8">
        <w:rPr>
          <w:rStyle w:val="hps"/>
          <w:rFonts w:ascii="Arial" w:hAnsi="Arial" w:cs="Arial"/>
          <w:sz w:val="20"/>
          <w:szCs w:val="20"/>
          <w:lang w:val="sr-Latn-RS"/>
        </w:rPr>
        <w:t xml:space="preserve"> (</w:t>
      </w:r>
      <w:r w:rsidR="007C41D8" w:rsidRPr="007C41D8">
        <w:rPr>
          <w:rFonts w:ascii="Arial" w:hAnsi="Arial" w:cs="Arial"/>
          <w:sz w:val="20"/>
          <w:szCs w:val="20"/>
          <w:lang w:val="sr-Cyrl-RS"/>
        </w:rPr>
        <w:t>за</w:t>
      </w:r>
      <w:r w:rsidR="007C41D8" w:rsidRPr="007C41D8">
        <w:rPr>
          <w:rFonts w:ascii="Arial" w:hAnsi="Arial" w:cs="Arial"/>
          <w:sz w:val="20"/>
          <w:szCs w:val="20"/>
          <w:lang w:val="sr-Latn-RS"/>
        </w:rPr>
        <w:t xml:space="preserve"> </w:t>
      </w:r>
      <w:r w:rsidR="007C41D8" w:rsidRPr="007C41D8">
        <w:rPr>
          <w:rStyle w:val="hps"/>
          <w:rFonts w:ascii="Arial" w:hAnsi="Arial" w:cs="Arial"/>
          <w:sz w:val="20"/>
          <w:szCs w:val="20"/>
          <w:lang w:val="sr-Latn-RS"/>
        </w:rPr>
        <w:t>сценари</w:t>
      </w:r>
      <w:r w:rsidR="007C41D8" w:rsidRPr="007C41D8">
        <w:rPr>
          <w:rStyle w:val="hps"/>
          <w:rFonts w:ascii="Arial" w:hAnsi="Arial" w:cs="Arial"/>
          <w:sz w:val="20"/>
          <w:szCs w:val="20"/>
          <w:lang w:val="sr-Cyrl-RS"/>
        </w:rPr>
        <w:t>о</w:t>
      </w:r>
      <w:r w:rsidR="007C41D8" w:rsidRPr="007C41D8">
        <w:rPr>
          <w:rFonts w:ascii="Arial" w:hAnsi="Arial" w:cs="Arial"/>
          <w:sz w:val="20"/>
          <w:szCs w:val="20"/>
          <w:lang w:val="sr-Latn-RS"/>
        </w:rPr>
        <w:t xml:space="preserve">, </w:t>
      </w:r>
      <w:r w:rsidR="007C41D8" w:rsidRPr="007C41D8">
        <w:rPr>
          <w:rStyle w:val="hps"/>
          <w:rFonts w:ascii="Arial" w:hAnsi="Arial" w:cs="Arial"/>
          <w:sz w:val="20"/>
          <w:szCs w:val="20"/>
          <w:lang w:val="sr-Latn-RS"/>
        </w:rPr>
        <w:t>производњу, дистрибуцију и</w:t>
      </w:r>
      <w:r w:rsidR="007C41D8" w:rsidRPr="007C41D8">
        <w:rPr>
          <w:rFonts w:ascii="Arial" w:hAnsi="Arial" w:cs="Arial"/>
          <w:sz w:val="20"/>
          <w:szCs w:val="20"/>
          <w:lang w:val="sr-Latn-RS"/>
        </w:rPr>
        <w:t xml:space="preserve"> </w:t>
      </w:r>
      <w:r w:rsidR="007C41D8" w:rsidRPr="007C41D8">
        <w:rPr>
          <w:rStyle w:val="hps"/>
          <w:rFonts w:ascii="Arial" w:hAnsi="Arial" w:cs="Arial"/>
          <w:sz w:val="20"/>
          <w:szCs w:val="20"/>
          <w:lang w:val="sr-Latn-RS"/>
        </w:rPr>
        <w:t>изложб</w:t>
      </w:r>
      <w:r w:rsidR="007C41D8" w:rsidRPr="007C41D8">
        <w:rPr>
          <w:rStyle w:val="hps"/>
          <w:rFonts w:ascii="Arial" w:hAnsi="Arial" w:cs="Arial"/>
          <w:sz w:val="20"/>
          <w:szCs w:val="20"/>
          <w:lang w:val="sr-Cyrl-RS"/>
        </w:rPr>
        <w:t>е</w:t>
      </w:r>
      <w:r w:rsidR="007C41D8" w:rsidRPr="007C41D8">
        <w:rPr>
          <w:rStyle w:val="hps"/>
          <w:rFonts w:ascii="Arial" w:hAnsi="Arial" w:cs="Arial"/>
          <w:sz w:val="20"/>
          <w:szCs w:val="20"/>
          <w:lang w:val="sr-Latn-RS"/>
        </w:rPr>
        <w:t>)</w:t>
      </w:r>
      <w:r w:rsidR="007C41D8" w:rsidRPr="007C41D8">
        <w:rPr>
          <w:rFonts w:ascii="Arial" w:hAnsi="Arial" w:cs="Arial"/>
          <w:sz w:val="20"/>
          <w:szCs w:val="20"/>
          <w:lang w:val="sr-Latn-RS"/>
        </w:rPr>
        <w:t xml:space="preserve"> </w:t>
      </w:r>
      <w:r w:rsidR="007C41D8" w:rsidRPr="007C41D8">
        <w:rPr>
          <w:rStyle w:val="hps"/>
          <w:rFonts w:ascii="Arial" w:hAnsi="Arial" w:cs="Arial"/>
          <w:sz w:val="20"/>
          <w:szCs w:val="20"/>
          <w:lang w:val="sr-Latn-RS"/>
        </w:rPr>
        <w:t>представљен</w:t>
      </w:r>
      <w:r w:rsidR="007C41D8" w:rsidRPr="007C41D8">
        <w:rPr>
          <w:rStyle w:val="hps"/>
          <w:rFonts w:ascii="Arial" w:hAnsi="Arial" w:cs="Arial"/>
          <w:sz w:val="20"/>
          <w:szCs w:val="20"/>
          <w:lang w:val="sr-Cyrl-RS"/>
        </w:rPr>
        <w:t>и су</w:t>
      </w:r>
      <w:r w:rsidR="007C41D8" w:rsidRPr="007C41D8">
        <w:rPr>
          <w:rFonts w:ascii="Arial" w:hAnsi="Arial" w:cs="Arial"/>
          <w:sz w:val="20"/>
          <w:szCs w:val="20"/>
          <w:lang w:val="sr-Latn-RS"/>
        </w:rPr>
        <w:t xml:space="preserve"> </w:t>
      </w:r>
      <w:r w:rsidR="007C41D8" w:rsidRPr="007C41D8">
        <w:rPr>
          <w:rStyle w:val="hps"/>
          <w:rFonts w:ascii="Arial" w:hAnsi="Arial" w:cs="Arial"/>
          <w:sz w:val="20"/>
          <w:szCs w:val="20"/>
          <w:lang w:val="sr-Latn-RS"/>
        </w:rPr>
        <w:t xml:space="preserve">на </w:t>
      </w:r>
      <w:r w:rsidR="007C41D8" w:rsidRPr="007C41D8">
        <w:rPr>
          <w:rStyle w:val="hps"/>
          <w:rFonts w:ascii="Arial" w:hAnsi="Arial" w:cs="Arial"/>
          <w:sz w:val="20"/>
          <w:szCs w:val="20"/>
          <w:lang w:val="sr-Cyrl-RS"/>
        </w:rPr>
        <w:t xml:space="preserve">интернет </w:t>
      </w:r>
      <w:r w:rsidR="007C41D8" w:rsidRPr="007C41D8">
        <w:rPr>
          <w:rStyle w:val="hps"/>
          <w:rFonts w:ascii="Arial" w:hAnsi="Arial" w:cs="Arial"/>
          <w:sz w:val="20"/>
          <w:szCs w:val="20"/>
          <w:lang w:val="sr-Latn-RS"/>
        </w:rPr>
        <w:t>сајту</w:t>
      </w:r>
      <w:r w:rsidR="007C41D8" w:rsidRPr="007C41D8">
        <w:rPr>
          <w:rStyle w:val="hps"/>
          <w:rFonts w:ascii="Arial" w:hAnsi="Arial" w:cs="Arial"/>
          <w:sz w:val="20"/>
          <w:szCs w:val="20"/>
          <w:lang w:val="sr-Cyrl-RS"/>
        </w:rPr>
        <w:t xml:space="preserve"> </w:t>
      </w:r>
      <w:r w:rsidR="007C41D8" w:rsidRPr="007C41D8">
        <w:rPr>
          <w:rFonts w:ascii="Arial" w:eastAsia="Calibri" w:hAnsi="Arial" w:cs="Arial"/>
          <w:sz w:val="20"/>
          <w:szCs w:val="20"/>
          <w:lang w:val="sr-Cyrl-RS"/>
        </w:rPr>
        <w:t>Националног центра за кинематографију и покретне слике.</w:t>
      </w:r>
      <w:r w:rsidR="007C41D8" w:rsidRPr="007C41D8">
        <w:rPr>
          <w:rStyle w:val="FootnoteReference"/>
          <w:rFonts w:ascii="Arial" w:eastAsia="Calibri" w:hAnsi="Arial" w:cs="Arial"/>
          <w:sz w:val="20"/>
          <w:szCs w:val="20"/>
          <w:lang w:val="sr-Cyrl-RS"/>
        </w:rPr>
        <w:footnoteReference w:id="6"/>
      </w:r>
    </w:p>
    <w:p w:rsidR="001E59D2" w:rsidRPr="007C41D8" w:rsidRDefault="001E59D2" w:rsidP="00596F4A">
      <w:pPr>
        <w:spacing w:after="0" w:line="360" w:lineRule="auto"/>
        <w:jc w:val="both"/>
        <w:rPr>
          <w:rFonts w:ascii="Arial" w:eastAsia="Calibri" w:hAnsi="Arial" w:cs="Arial"/>
          <w:sz w:val="20"/>
          <w:szCs w:val="20"/>
          <w:lang w:val="sr-Cyrl-RS"/>
        </w:rPr>
      </w:pPr>
    </w:p>
    <w:p w:rsidR="00596F4A" w:rsidRPr="007C41D8" w:rsidRDefault="001E59D2" w:rsidP="00596F4A">
      <w:pPr>
        <w:spacing w:after="0" w:line="360" w:lineRule="auto"/>
        <w:jc w:val="both"/>
        <w:rPr>
          <w:rFonts w:ascii="Arial" w:eastAsia="Calibri" w:hAnsi="Arial" w:cs="Arial"/>
          <w:sz w:val="20"/>
          <w:szCs w:val="20"/>
          <w:lang w:val="sr-Cyrl-RS"/>
        </w:rPr>
      </w:pPr>
      <w:r w:rsidRPr="007C41D8">
        <w:rPr>
          <w:rStyle w:val="hps"/>
          <w:rFonts w:ascii="Arial" w:hAnsi="Arial" w:cs="Arial"/>
          <w:sz w:val="20"/>
          <w:szCs w:val="20"/>
          <w:lang w:val="sr-Latn-RS"/>
        </w:rPr>
        <w:lastRenderedPageBreak/>
        <w:t>Постој</w:t>
      </w:r>
      <w:r w:rsidRPr="007C41D8">
        <w:rPr>
          <w:rStyle w:val="hps"/>
          <w:rFonts w:ascii="Arial" w:hAnsi="Arial" w:cs="Arial"/>
          <w:sz w:val="20"/>
          <w:szCs w:val="20"/>
          <w:lang w:val="sr-Cyrl-RS"/>
        </w:rPr>
        <w:t>е и други видови финансијске подршке</w:t>
      </w:r>
      <w:r w:rsidRPr="007C41D8">
        <w:rPr>
          <w:rFonts w:ascii="Arial" w:hAnsi="Arial" w:cs="Arial"/>
          <w:sz w:val="20"/>
          <w:szCs w:val="20"/>
          <w:lang w:val="sr-Latn-RS"/>
        </w:rPr>
        <w:t xml:space="preserve">, укључујући </w:t>
      </w:r>
      <w:r w:rsidRPr="007C41D8">
        <w:rPr>
          <w:rStyle w:val="hps"/>
          <w:rFonts w:ascii="Arial" w:hAnsi="Arial" w:cs="Arial"/>
          <w:sz w:val="20"/>
          <w:szCs w:val="20"/>
          <w:lang w:val="sr-Latn-RS"/>
        </w:rPr>
        <w:t>аутоматск</w:t>
      </w:r>
      <w:r w:rsidRPr="007C41D8">
        <w:rPr>
          <w:rStyle w:val="hps"/>
          <w:rFonts w:ascii="Arial" w:hAnsi="Arial" w:cs="Arial"/>
          <w:sz w:val="20"/>
          <w:szCs w:val="20"/>
          <w:lang w:val="sr-Cyrl-RS"/>
        </w:rPr>
        <w:t>у</w:t>
      </w:r>
      <w:r w:rsidRPr="007C41D8">
        <w:rPr>
          <w:rStyle w:val="hps"/>
          <w:rFonts w:ascii="Arial" w:hAnsi="Arial" w:cs="Arial"/>
          <w:sz w:val="20"/>
          <w:szCs w:val="20"/>
          <w:lang w:val="sr-Latn-RS"/>
        </w:rPr>
        <w:t xml:space="preserve"> подршк</w:t>
      </w:r>
      <w:r w:rsidRPr="007C41D8">
        <w:rPr>
          <w:rStyle w:val="hps"/>
          <w:rFonts w:ascii="Arial" w:hAnsi="Arial" w:cs="Arial"/>
          <w:sz w:val="20"/>
          <w:szCs w:val="20"/>
          <w:lang w:val="sr-Cyrl-RS"/>
        </w:rPr>
        <w:t>у</w:t>
      </w:r>
      <w:r w:rsidRPr="007C41D8">
        <w:rPr>
          <w:rFonts w:ascii="Arial" w:hAnsi="Arial" w:cs="Arial"/>
          <w:sz w:val="20"/>
          <w:szCs w:val="20"/>
          <w:lang w:val="sr-Latn-RS"/>
        </w:rPr>
        <w:t xml:space="preserve"> </w:t>
      </w:r>
      <w:r w:rsidRPr="007C41D8">
        <w:rPr>
          <w:rStyle w:val="hps"/>
          <w:rFonts w:ascii="Arial" w:hAnsi="Arial" w:cs="Arial"/>
          <w:sz w:val="20"/>
          <w:szCs w:val="20"/>
          <w:lang w:val="sr-Latn-RS"/>
        </w:rPr>
        <w:t>за</w:t>
      </w:r>
      <w:r w:rsidRPr="007C41D8">
        <w:rPr>
          <w:rFonts w:ascii="Arial" w:hAnsi="Arial" w:cs="Arial"/>
          <w:sz w:val="20"/>
          <w:szCs w:val="20"/>
          <w:lang w:val="sr-Latn-RS"/>
        </w:rPr>
        <w:t xml:space="preserve"> </w:t>
      </w:r>
      <w:r w:rsidRPr="007C41D8">
        <w:rPr>
          <w:rStyle w:val="hps"/>
          <w:rFonts w:ascii="Arial" w:hAnsi="Arial" w:cs="Arial"/>
          <w:sz w:val="20"/>
          <w:szCs w:val="20"/>
          <w:lang w:val="sr-Latn-RS"/>
        </w:rPr>
        <w:t>игран</w:t>
      </w:r>
      <w:r w:rsidRPr="007C41D8">
        <w:rPr>
          <w:rStyle w:val="hps"/>
          <w:rFonts w:ascii="Arial" w:hAnsi="Arial" w:cs="Arial"/>
          <w:sz w:val="20"/>
          <w:szCs w:val="20"/>
          <w:lang w:val="sr-Cyrl-RS"/>
        </w:rPr>
        <w:t>у</w:t>
      </w:r>
      <w:r w:rsidRPr="007C41D8">
        <w:rPr>
          <w:rFonts w:ascii="Arial" w:hAnsi="Arial" w:cs="Arial"/>
          <w:sz w:val="20"/>
          <w:szCs w:val="20"/>
          <w:lang w:val="sr-Latn-RS"/>
        </w:rPr>
        <w:t xml:space="preserve"> </w:t>
      </w:r>
      <w:r w:rsidRPr="007C41D8">
        <w:rPr>
          <w:rStyle w:val="hps"/>
          <w:rFonts w:ascii="Arial" w:hAnsi="Arial" w:cs="Arial"/>
          <w:sz w:val="20"/>
          <w:szCs w:val="20"/>
          <w:lang w:val="sr-Latn-RS"/>
        </w:rPr>
        <w:t>филмску продукцију</w:t>
      </w:r>
      <w:r w:rsidRPr="007C41D8">
        <w:rPr>
          <w:rStyle w:val="hps"/>
          <w:rFonts w:ascii="Arial" w:hAnsi="Arial" w:cs="Arial"/>
          <w:sz w:val="20"/>
          <w:szCs w:val="20"/>
          <w:lang w:val="sr-Cyrl-RS"/>
        </w:rPr>
        <w:t>.</w:t>
      </w:r>
      <w:r w:rsidRPr="007C41D8">
        <w:rPr>
          <w:rStyle w:val="FootnoteReference"/>
          <w:rFonts w:ascii="Arial" w:hAnsi="Arial" w:cs="Arial"/>
          <w:sz w:val="20"/>
          <w:szCs w:val="20"/>
          <w:lang w:val="sr-Cyrl-RS"/>
        </w:rPr>
        <w:footnoteReference w:id="7"/>
      </w:r>
    </w:p>
    <w:p w:rsidR="00596F4A" w:rsidRPr="007C41D8" w:rsidRDefault="00596F4A" w:rsidP="00596F4A">
      <w:pPr>
        <w:spacing w:after="0" w:line="360" w:lineRule="auto"/>
        <w:jc w:val="both"/>
        <w:rPr>
          <w:rFonts w:ascii="Arial" w:eastAsia="Calibri" w:hAnsi="Arial" w:cs="Arial"/>
          <w:sz w:val="20"/>
          <w:szCs w:val="20"/>
          <w:lang w:val="sr-Cyrl-RS"/>
        </w:rPr>
      </w:pPr>
      <w:r w:rsidRPr="007C41D8">
        <w:rPr>
          <w:rFonts w:ascii="Arial" w:eastAsia="Calibri" w:hAnsi="Arial" w:cs="Arial"/>
          <w:sz w:val="20"/>
          <w:szCs w:val="20"/>
          <w:lang w:val="sr-Cyrl-RS"/>
        </w:rPr>
        <w:t xml:space="preserve"> </w:t>
      </w:r>
    </w:p>
    <w:p w:rsidR="00596F4A" w:rsidRPr="007C41D8" w:rsidRDefault="00596F4A" w:rsidP="00596F4A">
      <w:pPr>
        <w:spacing w:after="0" w:line="360" w:lineRule="auto"/>
        <w:jc w:val="both"/>
        <w:rPr>
          <w:rFonts w:ascii="Arial" w:eastAsia="Calibri" w:hAnsi="Arial" w:cs="Arial"/>
          <w:sz w:val="20"/>
          <w:szCs w:val="20"/>
          <w:lang w:val="sr-Cyrl-RS"/>
        </w:rPr>
      </w:pPr>
      <w:r w:rsidRPr="007C41D8">
        <w:rPr>
          <w:rFonts w:ascii="Arial" w:eastAsia="Calibri" w:hAnsi="Arial" w:cs="Arial"/>
          <w:sz w:val="20"/>
          <w:szCs w:val="20"/>
          <w:lang w:val="sr-Cyrl-RS"/>
        </w:rPr>
        <w:t xml:space="preserve">Француска је 1993. године потписала Европску конвенцију  о кинематографској копродукцији која је усвојена 1992. године. </w:t>
      </w:r>
    </w:p>
    <w:p w:rsidR="00596F4A" w:rsidRPr="007C41D8" w:rsidRDefault="00596F4A" w:rsidP="00596F4A">
      <w:pPr>
        <w:spacing w:after="0" w:line="360" w:lineRule="auto"/>
        <w:jc w:val="both"/>
        <w:rPr>
          <w:rFonts w:ascii="Arial" w:eastAsia="Calibri" w:hAnsi="Arial" w:cs="Arial"/>
          <w:sz w:val="20"/>
          <w:szCs w:val="20"/>
          <w:lang w:val="sr-Cyrl-RS"/>
        </w:rPr>
      </w:pPr>
    </w:p>
    <w:p w:rsidR="00596F4A" w:rsidRPr="007C41D8" w:rsidRDefault="00596F4A" w:rsidP="00596F4A">
      <w:pPr>
        <w:spacing w:after="0" w:line="360" w:lineRule="auto"/>
        <w:jc w:val="both"/>
        <w:rPr>
          <w:rFonts w:ascii="Arial" w:eastAsia="Calibri" w:hAnsi="Arial" w:cs="Arial"/>
          <w:sz w:val="20"/>
          <w:szCs w:val="20"/>
          <w:lang w:val="sr-Cyrl-RS"/>
        </w:rPr>
      </w:pPr>
      <w:r w:rsidRPr="007C41D8">
        <w:rPr>
          <w:rFonts w:ascii="Arial" w:eastAsia="Calibri" w:hAnsi="Arial" w:cs="Arial"/>
          <w:sz w:val="20"/>
          <w:szCs w:val="20"/>
          <w:lang w:val="sr-Cyrl-RS"/>
        </w:rPr>
        <w:t>Постоји и низ других аката (уредби) који су везани за тему кинематографије и то:</w:t>
      </w:r>
    </w:p>
    <w:p w:rsidR="00596F4A" w:rsidRPr="007C41D8" w:rsidRDefault="00596F4A" w:rsidP="00596F4A">
      <w:pPr>
        <w:spacing w:after="0" w:line="360" w:lineRule="auto"/>
        <w:jc w:val="both"/>
        <w:rPr>
          <w:rFonts w:ascii="Arial" w:eastAsia="Calibri" w:hAnsi="Arial" w:cs="Arial"/>
          <w:sz w:val="20"/>
          <w:szCs w:val="20"/>
          <w:lang w:val="sr-Cyrl-RS"/>
        </w:rPr>
      </w:pPr>
    </w:p>
    <w:p w:rsidR="00596F4A" w:rsidRPr="007C41D8" w:rsidRDefault="00596F4A" w:rsidP="00596F4A">
      <w:pPr>
        <w:spacing w:after="0" w:line="360" w:lineRule="auto"/>
        <w:jc w:val="both"/>
        <w:rPr>
          <w:rFonts w:ascii="Arial" w:eastAsia="Calibri" w:hAnsi="Arial" w:cs="Arial"/>
          <w:sz w:val="20"/>
          <w:szCs w:val="20"/>
          <w:lang w:val="sr-Cyrl-RS"/>
        </w:rPr>
      </w:pPr>
      <w:r w:rsidRPr="007C41D8">
        <w:rPr>
          <w:rFonts w:ascii="Arial" w:eastAsia="Calibri" w:hAnsi="Arial" w:cs="Arial"/>
          <w:sz w:val="20"/>
          <w:szCs w:val="20"/>
          <w:lang w:val="sr-Cyrl-RS"/>
        </w:rPr>
        <w:t>- Уредба из 1990</w:t>
      </w:r>
      <w:r w:rsidR="00625353" w:rsidRPr="007C41D8">
        <w:rPr>
          <w:rFonts w:ascii="Arial" w:eastAsia="Calibri" w:hAnsi="Arial" w:cs="Arial"/>
          <w:sz w:val="20"/>
          <w:szCs w:val="20"/>
          <w:lang w:val="sr-Cyrl-RS"/>
        </w:rPr>
        <w:t>.</w:t>
      </w:r>
      <w:r w:rsidRPr="007C41D8">
        <w:rPr>
          <w:rFonts w:ascii="Arial" w:eastAsia="Calibri" w:hAnsi="Arial" w:cs="Arial"/>
          <w:sz w:val="20"/>
          <w:szCs w:val="20"/>
          <w:lang w:val="sr-Cyrl-RS"/>
        </w:rPr>
        <w:t xml:space="preserve"> године која дефинише општа начела за дистри</w:t>
      </w:r>
      <w:r w:rsidR="00625353" w:rsidRPr="007C41D8">
        <w:rPr>
          <w:rFonts w:ascii="Arial" w:eastAsia="Calibri" w:hAnsi="Arial" w:cs="Arial"/>
          <w:sz w:val="20"/>
          <w:szCs w:val="20"/>
          <w:lang w:val="sr-Cyrl-RS"/>
        </w:rPr>
        <w:t>буцију кинематографских и аудио</w:t>
      </w:r>
      <w:r w:rsidRPr="007C41D8">
        <w:rPr>
          <w:rFonts w:ascii="Arial" w:eastAsia="Calibri" w:hAnsi="Arial" w:cs="Arial"/>
          <w:sz w:val="20"/>
          <w:szCs w:val="20"/>
          <w:lang w:val="sr-Cyrl-RS"/>
        </w:rPr>
        <w:t>визуелних дела од стране уредника телевизија</w:t>
      </w:r>
      <w:r w:rsidR="00625353" w:rsidRPr="007C41D8">
        <w:rPr>
          <w:rFonts w:ascii="Arial" w:eastAsia="Calibri" w:hAnsi="Arial" w:cs="Arial"/>
          <w:sz w:val="20"/>
          <w:szCs w:val="20"/>
          <w:lang w:val="sr-Cyrl-RS"/>
        </w:rPr>
        <w:t>;</w:t>
      </w:r>
    </w:p>
    <w:p w:rsidR="00596F4A" w:rsidRPr="007C41D8" w:rsidRDefault="00596F4A" w:rsidP="00596F4A">
      <w:pPr>
        <w:spacing w:after="0" w:line="360" w:lineRule="auto"/>
        <w:jc w:val="both"/>
        <w:rPr>
          <w:rFonts w:ascii="Arial" w:eastAsia="Calibri" w:hAnsi="Arial" w:cs="Arial"/>
          <w:sz w:val="20"/>
          <w:szCs w:val="20"/>
          <w:lang w:val="sr-Cyrl-RS"/>
        </w:rPr>
      </w:pPr>
      <w:r w:rsidRPr="007C41D8">
        <w:rPr>
          <w:rFonts w:ascii="Arial" w:eastAsia="Calibri" w:hAnsi="Arial" w:cs="Arial"/>
          <w:sz w:val="20"/>
          <w:szCs w:val="20"/>
          <w:lang w:val="sr-Cyrl-RS"/>
        </w:rPr>
        <w:t>- Уредба из 1998</w:t>
      </w:r>
      <w:r w:rsidR="00625353" w:rsidRPr="007C41D8">
        <w:rPr>
          <w:rFonts w:ascii="Arial" w:eastAsia="Calibri" w:hAnsi="Arial" w:cs="Arial"/>
          <w:sz w:val="20"/>
          <w:szCs w:val="20"/>
          <w:lang w:val="sr-Cyrl-RS"/>
        </w:rPr>
        <w:t>.</w:t>
      </w:r>
      <w:r w:rsidRPr="007C41D8">
        <w:rPr>
          <w:rFonts w:ascii="Arial" w:eastAsia="Calibri" w:hAnsi="Arial" w:cs="Arial"/>
          <w:sz w:val="20"/>
          <w:szCs w:val="20"/>
          <w:lang w:val="sr-Cyrl-RS"/>
        </w:rPr>
        <w:t xml:space="preserve"> године која дефинише финансијску подршку одређеним  кинематогра</w:t>
      </w:r>
      <w:r w:rsidR="00625353" w:rsidRPr="007C41D8">
        <w:rPr>
          <w:rFonts w:ascii="Arial" w:eastAsia="Calibri" w:hAnsi="Arial" w:cs="Arial"/>
          <w:sz w:val="20"/>
          <w:szCs w:val="20"/>
          <w:lang w:val="sr-Cyrl-RS"/>
        </w:rPr>
        <w:t>фским делима која  се приказују у биоскопима</w:t>
      </w:r>
      <w:r w:rsidRPr="007C41D8">
        <w:rPr>
          <w:rFonts w:ascii="Arial" w:eastAsia="Calibri" w:hAnsi="Arial" w:cs="Arial"/>
          <w:sz w:val="20"/>
          <w:szCs w:val="20"/>
          <w:lang w:val="sr-Cyrl-RS"/>
        </w:rPr>
        <w:t xml:space="preserve"> као и пружање финансијске подршке приликом отварања нових биоскопа и њиховој модернизацији</w:t>
      </w:r>
      <w:r w:rsidR="00625353" w:rsidRPr="007C41D8">
        <w:rPr>
          <w:rFonts w:ascii="Arial" w:eastAsia="Calibri" w:hAnsi="Arial" w:cs="Arial"/>
          <w:sz w:val="20"/>
          <w:szCs w:val="20"/>
          <w:lang w:val="sr-Cyrl-RS"/>
        </w:rPr>
        <w:t>;</w:t>
      </w:r>
    </w:p>
    <w:p w:rsidR="00596F4A" w:rsidRPr="007C41D8" w:rsidRDefault="00596F4A" w:rsidP="00596F4A">
      <w:pPr>
        <w:spacing w:after="0" w:line="360" w:lineRule="auto"/>
        <w:jc w:val="both"/>
        <w:rPr>
          <w:rFonts w:ascii="Arial" w:eastAsia="Calibri" w:hAnsi="Arial" w:cs="Arial"/>
          <w:sz w:val="20"/>
          <w:szCs w:val="20"/>
          <w:lang w:val="sr-Cyrl-RS"/>
        </w:rPr>
      </w:pPr>
      <w:r w:rsidRPr="007C41D8">
        <w:rPr>
          <w:rFonts w:ascii="Arial" w:eastAsia="Calibri" w:hAnsi="Arial" w:cs="Arial"/>
          <w:sz w:val="20"/>
          <w:szCs w:val="20"/>
          <w:lang w:val="sr-Cyrl-RS"/>
        </w:rPr>
        <w:t>- Уредба из 1999</w:t>
      </w:r>
      <w:r w:rsidR="00625353" w:rsidRPr="007C41D8">
        <w:rPr>
          <w:rFonts w:ascii="Arial" w:eastAsia="Calibri" w:hAnsi="Arial" w:cs="Arial"/>
          <w:sz w:val="20"/>
          <w:szCs w:val="20"/>
          <w:lang w:val="sr-Cyrl-RS"/>
        </w:rPr>
        <w:t>.</w:t>
      </w:r>
      <w:r w:rsidRPr="007C41D8">
        <w:rPr>
          <w:rFonts w:ascii="Arial" w:eastAsia="Calibri" w:hAnsi="Arial" w:cs="Arial"/>
          <w:sz w:val="20"/>
          <w:szCs w:val="20"/>
          <w:lang w:val="sr-Cyrl-RS"/>
        </w:rPr>
        <w:t xml:space="preserve"> године која дефинише финансијску подрш</w:t>
      </w:r>
      <w:r w:rsidR="00625353" w:rsidRPr="007C41D8">
        <w:rPr>
          <w:rFonts w:ascii="Arial" w:eastAsia="Calibri" w:hAnsi="Arial" w:cs="Arial"/>
          <w:sz w:val="20"/>
          <w:szCs w:val="20"/>
          <w:lang w:val="sr-Cyrl-RS"/>
        </w:rPr>
        <w:t>ку филмској индустрији;</w:t>
      </w:r>
    </w:p>
    <w:p w:rsidR="00596F4A" w:rsidRPr="007C41D8" w:rsidRDefault="00596F4A" w:rsidP="00596F4A">
      <w:pPr>
        <w:spacing w:after="0" w:line="360" w:lineRule="auto"/>
        <w:jc w:val="both"/>
        <w:rPr>
          <w:rFonts w:ascii="Arial" w:eastAsia="Calibri" w:hAnsi="Arial" w:cs="Arial"/>
          <w:sz w:val="20"/>
          <w:szCs w:val="20"/>
          <w:lang w:val="sr-Cyrl-RS"/>
        </w:rPr>
      </w:pPr>
      <w:r w:rsidRPr="007C41D8">
        <w:rPr>
          <w:rFonts w:ascii="Arial" w:eastAsia="Calibri" w:hAnsi="Arial" w:cs="Arial"/>
          <w:sz w:val="20"/>
          <w:szCs w:val="20"/>
          <w:lang w:val="sr-Cyrl-RS"/>
        </w:rPr>
        <w:t>-  Уредба из 2002</w:t>
      </w:r>
      <w:r w:rsidR="00625353" w:rsidRPr="007C41D8">
        <w:rPr>
          <w:rFonts w:ascii="Arial" w:eastAsia="Calibri" w:hAnsi="Arial" w:cs="Arial"/>
          <w:sz w:val="20"/>
          <w:szCs w:val="20"/>
          <w:lang w:val="sr-Cyrl-RS"/>
        </w:rPr>
        <w:t>.</w:t>
      </w:r>
      <w:r w:rsidRPr="007C41D8">
        <w:rPr>
          <w:rFonts w:ascii="Arial" w:eastAsia="Calibri" w:hAnsi="Arial" w:cs="Arial"/>
          <w:sz w:val="20"/>
          <w:szCs w:val="20"/>
          <w:lang w:val="sr-Cyrl-RS"/>
        </w:rPr>
        <w:t xml:space="preserve"> године која одређује класификацију кинематографских дела</w:t>
      </w:r>
      <w:r w:rsidR="00625353" w:rsidRPr="007C41D8">
        <w:rPr>
          <w:rFonts w:ascii="Arial" w:eastAsia="Calibri" w:hAnsi="Arial" w:cs="Arial"/>
          <w:sz w:val="20"/>
          <w:szCs w:val="20"/>
          <w:lang w:val="sr-Cyrl-RS"/>
        </w:rPr>
        <w:t>.</w:t>
      </w:r>
    </w:p>
    <w:p w:rsidR="00596F4A" w:rsidRPr="00596F4A" w:rsidRDefault="00596F4A" w:rsidP="007973B4">
      <w:pPr>
        <w:pStyle w:val="Heading1"/>
        <w:rPr>
          <w:lang w:val="sr-Cyrl-RS"/>
        </w:rPr>
      </w:pPr>
      <w:bookmarkStart w:id="9" w:name="_Toc422221573"/>
      <w:r w:rsidRPr="00596F4A">
        <w:rPr>
          <w:lang w:val="sr-Cyrl-RS"/>
        </w:rPr>
        <w:t>УЈЕДИЊЕНО КРАЉЕВСТВО</w:t>
      </w:r>
      <w:bookmarkEnd w:id="9"/>
    </w:p>
    <w:p w:rsidR="00596F4A" w:rsidRPr="00596F4A" w:rsidRDefault="00596F4A" w:rsidP="00596F4A">
      <w:pPr>
        <w:spacing w:before="240" w:line="360" w:lineRule="auto"/>
        <w:jc w:val="both"/>
        <w:rPr>
          <w:rFonts w:ascii="Arial" w:hAnsi="Arial" w:cs="Arial"/>
          <w:sz w:val="20"/>
          <w:szCs w:val="20"/>
          <w:lang w:val="sr-Cyrl-RS"/>
        </w:rPr>
      </w:pPr>
      <w:r w:rsidRPr="00596F4A">
        <w:rPr>
          <w:rFonts w:ascii="Arial" w:hAnsi="Arial" w:cs="Arial"/>
          <w:sz w:val="20"/>
          <w:szCs w:val="20"/>
          <w:lang w:val="sr-Cyrl-RS"/>
        </w:rPr>
        <w:t>Водећа институција</w:t>
      </w:r>
      <w:r w:rsidR="00466C38">
        <w:rPr>
          <w:rFonts w:ascii="Arial" w:hAnsi="Arial" w:cs="Arial"/>
          <w:sz w:val="20"/>
          <w:szCs w:val="20"/>
          <w:lang w:val="sr-Cyrl-RS"/>
        </w:rPr>
        <w:t xml:space="preserve"> која пружа подршку националној кинематографији</w:t>
      </w:r>
      <w:r w:rsidR="00625353">
        <w:rPr>
          <w:rFonts w:ascii="Arial" w:hAnsi="Arial" w:cs="Arial"/>
          <w:sz w:val="20"/>
          <w:szCs w:val="20"/>
          <w:lang w:val="sr-Cyrl-RS"/>
        </w:rPr>
        <w:t xml:space="preserve"> у Уједињеном К</w:t>
      </w:r>
      <w:r w:rsidRPr="00596F4A">
        <w:rPr>
          <w:rFonts w:ascii="Arial" w:hAnsi="Arial" w:cs="Arial"/>
          <w:sz w:val="20"/>
          <w:szCs w:val="20"/>
          <w:lang w:val="sr-Cyrl-RS"/>
        </w:rPr>
        <w:t>раљевству је Британски филмски институт</w:t>
      </w:r>
      <w:r w:rsidR="00466C38">
        <w:rPr>
          <w:rFonts w:ascii="Arial" w:hAnsi="Arial" w:cs="Arial"/>
          <w:sz w:val="20"/>
          <w:szCs w:val="20"/>
          <w:lang w:val="sr-Cyrl-RS"/>
        </w:rPr>
        <w:t xml:space="preserve"> (даље Институт)</w:t>
      </w:r>
      <w:r w:rsidRPr="00596F4A">
        <w:rPr>
          <w:rFonts w:ascii="Arial" w:hAnsi="Arial" w:cs="Arial"/>
          <w:sz w:val="20"/>
          <w:szCs w:val="20"/>
          <w:lang w:val="sr-Cyrl-RS"/>
        </w:rPr>
        <w:t>.  Институт дистрибуира новац од Државне лутрије како би фина</w:t>
      </w:r>
      <w:r w:rsidR="00466C38">
        <w:rPr>
          <w:rFonts w:ascii="Arial" w:hAnsi="Arial" w:cs="Arial"/>
          <w:sz w:val="20"/>
          <w:szCs w:val="20"/>
          <w:lang w:val="sr-Cyrl-RS"/>
        </w:rPr>
        <w:t xml:space="preserve">нсијски помогао стварање, </w:t>
      </w:r>
      <w:r w:rsidRPr="00596F4A">
        <w:rPr>
          <w:rFonts w:ascii="Arial" w:hAnsi="Arial" w:cs="Arial"/>
          <w:sz w:val="20"/>
          <w:szCs w:val="20"/>
          <w:lang w:val="sr-Cyrl-RS"/>
        </w:rPr>
        <w:t>продукцију и дистрибуцију</w:t>
      </w:r>
      <w:r w:rsidR="00466C38">
        <w:rPr>
          <w:rFonts w:ascii="Arial" w:hAnsi="Arial" w:cs="Arial"/>
          <w:sz w:val="20"/>
          <w:szCs w:val="20"/>
          <w:lang w:val="sr-Cyrl-RS"/>
        </w:rPr>
        <w:t xml:space="preserve"> филмова</w:t>
      </w:r>
      <w:r w:rsidRPr="00596F4A">
        <w:rPr>
          <w:rFonts w:ascii="Arial" w:hAnsi="Arial" w:cs="Arial"/>
          <w:sz w:val="20"/>
          <w:szCs w:val="20"/>
          <w:lang w:val="sr-Cyrl-RS"/>
        </w:rPr>
        <w:t>. Други изво</w:t>
      </w:r>
      <w:r w:rsidR="00466C38">
        <w:rPr>
          <w:rFonts w:ascii="Arial" w:hAnsi="Arial" w:cs="Arial"/>
          <w:sz w:val="20"/>
          <w:szCs w:val="20"/>
          <w:lang w:val="sr-Cyrl-RS"/>
        </w:rPr>
        <w:t>р финансијске подршке која се такође реализује</w:t>
      </w:r>
      <w:r w:rsidRPr="00596F4A">
        <w:rPr>
          <w:rFonts w:ascii="Arial" w:hAnsi="Arial" w:cs="Arial"/>
          <w:sz w:val="20"/>
          <w:szCs w:val="20"/>
          <w:lang w:val="sr-Cyrl-RS"/>
        </w:rPr>
        <w:t xml:space="preserve"> преко Института је Министарство културе, медија и спорта. Ово министарство је, између осталог, надлежно за новац који се из буџета издваја</w:t>
      </w:r>
      <w:r w:rsidR="00CB0859">
        <w:rPr>
          <w:rFonts w:ascii="Arial" w:hAnsi="Arial" w:cs="Arial"/>
          <w:sz w:val="20"/>
          <w:szCs w:val="20"/>
          <w:lang w:val="sr-Cyrl-RS"/>
        </w:rPr>
        <w:t xml:space="preserve"> за филм и аудио</w:t>
      </w:r>
      <w:r w:rsidRPr="00596F4A">
        <w:rPr>
          <w:rFonts w:ascii="Arial" w:hAnsi="Arial" w:cs="Arial"/>
          <w:sz w:val="20"/>
          <w:szCs w:val="20"/>
          <w:lang w:val="sr-Cyrl-RS"/>
        </w:rPr>
        <w:t>в</w:t>
      </w:r>
      <w:r w:rsidR="00CB0859">
        <w:rPr>
          <w:rFonts w:ascii="Arial" w:hAnsi="Arial" w:cs="Arial"/>
          <w:sz w:val="20"/>
          <w:szCs w:val="20"/>
          <w:lang w:val="sr-Cyrl-RS"/>
        </w:rPr>
        <w:t>изуелна дела. Влада Уједињеног К</w:t>
      </w:r>
      <w:r w:rsidRPr="00596F4A">
        <w:rPr>
          <w:rFonts w:ascii="Arial" w:hAnsi="Arial" w:cs="Arial"/>
          <w:sz w:val="20"/>
          <w:szCs w:val="20"/>
          <w:lang w:val="sr-Cyrl-RS"/>
        </w:rPr>
        <w:t>раљевства је у периоду од 2012</w:t>
      </w:r>
      <w:r w:rsidR="00CB0859">
        <w:rPr>
          <w:rFonts w:ascii="Arial" w:hAnsi="Arial" w:cs="Arial"/>
          <w:sz w:val="20"/>
          <w:szCs w:val="20"/>
          <w:lang w:val="sr-Cyrl-RS"/>
        </w:rPr>
        <w:t xml:space="preserve">. до </w:t>
      </w:r>
      <w:r w:rsidRPr="00596F4A">
        <w:rPr>
          <w:rFonts w:ascii="Arial" w:hAnsi="Arial" w:cs="Arial"/>
          <w:sz w:val="20"/>
          <w:szCs w:val="20"/>
          <w:lang w:val="sr-Cyrl-RS"/>
        </w:rPr>
        <w:t>2013</w:t>
      </w:r>
      <w:r w:rsidR="00CB0859">
        <w:rPr>
          <w:rFonts w:ascii="Arial" w:hAnsi="Arial" w:cs="Arial"/>
          <w:sz w:val="20"/>
          <w:szCs w:val="20"/>
          <w:lang w:val="sr-Cyrl-RS"/>
        </w:rPr>
        <w:t>.</w:t>
      </w:r>
      <w:r w:rsidRPr="00596F4A">
        <w:rPr>
          <w:rFonts w:ascii="Arial" w:hAnsi="Arial" w:cs="Arial"/>
          <w:sz w:val="20"/>
          <w:szCs w:val="20"/>
          <w:lang w:val="sr-Cyrl-RS"/>
        </w:rPr>
        <w:t xml:space="preserve"> годин</w:t>
      </w:r>
      <w:r w:rsidR="00466C38">
        <w:rPr>
          <w:rFonts w:ascii="Arial" w:hAnsi="Arial" w:cs="Arial"/>
          <w:sz w:val="20"/>
          <w:szCs w:val="20"/>
          <w:lang w:val="sr-Cyrl-RS"/>
        </w:rPr>
        <w:t>е одобрила И</w:t>
      </w:r>
      <w:r w:rsidRPr="00596F4A">
        <w:rPr>
          <w:rFonts w:ascii="Arial" w:hAnsi="Arial" w:cs="Arial"/>
          <w:sz w:val="20"/>
          <w:szCs w:val="20"/>
          <w:lang w:val="sr-Cyrl-RS"/>
        </w:rPr>
        <w:t>нституту око 80 милиона фунти укупне помоћи (одобрена</w:t>
      </w:r>
      <w:r w:rsidR="00CB0859">
        <w:rPr>
          <w:rFonts w:ascii="Arial" w:hAnsi="Arial" w:cs="Arial"/>
          <w:sz w:val="20"/>
          <w:szCs w:val="20"/>
          <w:lang w:val="sr-Cyrl-RS"/>
        </w:rPr>
        <w:t xml:space="preserve"> средства и фонд од лутрије) за</w:t>
      </w:r>
      <w:r w:rsidRPr="00596F4A">
        <w:rPr>
          <w:rFonts w:ascii="Arial" w:hAnsi="Arial" w:cs="Arial"/>
          <w:sz w:val="20"/>
          <w:szCs w:val="20"/>
          <w:lang w:val="sr-Cyrl-RS"/>
        </w:rPr>
        <w:t xml:space="preserve"> подр</w:t>
      </w:r>
      <w:r w:rsidR="00CB0859">
        <w:rPr>
          <w:rFonts w:ascii="Arial" w:hAnsi="Arial" w:cs="Arial"/>
          <w:sz w:val="20"/>
          <w:szCs w:val="20"/>
          <w:lang w:val="sr-Cyrl-RS"/>
        </w:rPr>
        <w:t>шку развоју филма у Уједињеном К</w:t>
      </w:r>
      <w:r w:rsidRPr="00596F4A">
        <w:rPr>
          <w:rFonts w:ascii="Arial" w:hAnsi="Arial" w:cs="Arial"/>
          <w:sz w:val="20"/>
          <w:szCs w:val="20"/>
          <w:lang w:val="sr-Cyrl-RS"/>
        </w:rPr>
        <w:t>раљевству. Такође је исплаћено и 205 милиона фунти у виду пореске помоћи за филм. У</w:t>
      </w:r>
      <w:r w:rsidR="00E55163">
        <w:rPr>
          <w:rFonts w:ascii="Arial" w:hAnsi="Arial" w:cs="Arial"/>
          <w:sz w:val="20"/>
          <w:szCs w:val="20"/>
          <w:lang w:val="sr-Cyrl-RS"/>
        </w:rPr>
        <w:t xml:space="preserve"> периоду</w:t>
      </w:r>
      <w:r w:rsidRPr="00596F4A">
        <w:rPr>
          <w:rFonts w:ascii="Arial" w:hAnsi="Arial" w:cs="Arial"/>
          <w:sz w:val="20"/>
          <w:szCs w:val="20"/>
          <w:lang w:val="sr-Cyrl-RS"/>
        </w:rPr>
        <w:t xml:space="preserve"> </w:t>
      </w:r>
      <w:r w:rsidR="00E55163">
        <w:rPr>
          <w:rFonts w:ascii="Arial" w:hAnsi="Arial" w:cs="Arial"/>
          <w:sz w:val="20"/>
          <w:szCs w:val="20"/>
          <w:lang w:val="sr-Cyrl-RS"/>
        </w:rPr>
        <w:t xml:space="preserve">од 2013. до </w:t>
      </w:r>
      <w:r w:rsidRPr="00596F4A">
        <w:rPr>
          <w:rFonts w:ascii="Arial" w:hAnsi="Arial" w:cs="Arial"/>
          <w:sz w:val="20"/>
          <w:szCs w:val="20"/>
          <w:lang w:val="sr-Cyrl-RS"/>
        </w:rPr>
        <w:t>2014. го</w:t>
      </w:r>
      <w:r w:rsidR="00E55163">
        <w:rPr>
          <w:rFonts w:ascii="Arial" w:hAnsi="Arial" w:cs="Arial"/>
          <w:sz w:val="20"/>
          <w:szCs w:val="20"/>
          <w:lang w:val="sr-Cyrl-RS"/>
        </w:rPr>
        <w:t>дине</w:t>
      </w:r>
      <w:r w:rsidRPr="00596F4A">
        <w:rPr>
          <w:rFonts w:ascii="Arial" w:hAnsi="Arial" w:cs="Arial"/>
          <w:sz w:val="20"/>
          <w:szCs w:val="20"/>
          <w:lang w:val="sr-Cyrl-RS"/>
        </w:rPr>
        <w:t xml:space="preserve"> је исплаћено 220 милиона фунти пореске помоћи која је инве</w:t>
      </w:r>
      <w:r w:rsidR="00E55163">
        <w:rPr>
          <w:rFonts w:ascii="Arial" w:hAnsi="Arial" w:cs="Arial"/>
          <w:sz w:val="20"/>
          <w:szCs w:val="20"/>
          <w:lang w:val="sr-Cyrl-RS"/>
        </w:rPr>
        <w:t>стирана у 327 филмова направљених</w:t>
      </w:r>
      <w:r w:rsidRPr="00596F4A">
        <w:rPr>
          <w:rFonts w:ascii="Arial" w:hAnsi="Arial" w:cs="Arial"/>
          <w:sz w:val="20"/>
          <w:szCs w:val="20"/>
          <w:lang w:val="sr-Cyrl-RS"/>
        </w:rPr>
        <w:t xml:space="preserve"> у УК.</w:t>
      </w:r>
    </w:p>
    <w:p w:rsidR="00596F4A" w:rsidRPr="00596F4A" w:rsidRDefault="00596F4A" w:rsidP="00596F4A">
      <w:pPr>
        <w:spacing w:before="240" w:line="360" w:lineRule="auto"/>
        <w:jc w:val="both"/>
        <w:rPr>
          <w:rFonts w:ascii="Arial" w:hAnsi="Arial" w:cs="Arial"/>
          <w:sz w:val="20"/>
          <w:szCs w:val="20"/>
          <w:lang w:val="sr-Cyrl-RS"/>
        </w:rPr>
      </w:pPr>
      <w:r w:rsidRPr="00596F4A">
        <w:rPr>
          <w:rFonts w:ascii="Arial" w:hAnsi="Arial" w:cs="Arial"/>
          <w:sz w:val="20"/>
          <w:szCs w:val="20"/>
          <w:lang w:val="sr-Cyrl-RS"/>
        </w:rPr>
        <w:t>Систем пореске помоћи за филм је уведен 2007. године и од тада је шире познат као један од основних начина финансијске подршке националној кинематографији. Зато је Влада 2011. године одлучила да систем ове врсте помоћи продужи на период до краја 2015. године. Последње</w:t>
      </w:r>
      <w:r w:rsidR="00E55163">
        <w:rPr>
          <w:rFonts w:ascii="Arial" w:hAnsi="Arial" w:cs="Arial"/>
          <w:sz w:val="20"/>
          <w:szCs w:val="20"/>
          <w:lang w:val="sr-Cyrl-RS"/>
        </w:rPr>
        <w:t xml:space="preserve"> измене система су објављене у државном б</w:t>
      </w:r>
      <w:r w:rsidRPr="00596F4A">
        <w:rPr>
          <w:rFonts w:ascii="Arial" w:hAnsi="Arial" w:cs="Arial"/>
          <w:sz w:val="20"/>
          <w:szCs w:val="20"/>
          <w:lang w:val="sr-Cyrl-RS"/>
        </w:rPr>
        <w:t>уџету за 2014. годину са циљем да додатно подстакну финансирање филма у УК. За националне филмове чији су укупни трошкови производње до 20 милиона фунти, филмск</w:t>
      </w:r>
      <w:r w:rsidR="00CB0859">
        <w:rPr>
          <w:rFonts w:ascii="Arial" w:hAnsi="Arial" w:cs="Arial"/>
          <w:sz w:val="20"/>
          <w:szCs w:val="20"/>
          <w:lang w:val="sr-Cyrl-RS"/>
        </w:rPr>
        <w:t>а продукцијска кућа може поднети</w:t>
      </w:r>
      <w:r w:rsidRPr="00596F4A">
        <w:rPr>
          <w:rFonts w:ascii="Arial" w:hAnsi="Arial" w:cs="Arial"/>
          <w:sz w:val="20"/>
          <w:szCs w:val="20"/>
          <w:lang w:val="sr-Cyrl-RS"/>
        </w:rPr>
        <w:t xml:space="preserve"> захтев за смањење укупних трошкова и до 25% из фонда пореске помоћи. За филмове са укупним трошковима који прелазе 20 милиона </w:t>
      </w:r>
      <w:r w:rsidRPr="00596F4A">
        <w:rPr>
          <w:rFonts w:ascii="Arial" w:hAnsi="Arial" w:cs="Arial"/>
          <w:sz w:val="20"/>
          <w:szCs w:val="20"/>
          <w:lang w:val="sr-Cyrl-RS"/>
        </w:rPr>
        <w:lastRenderedPageBreak/>
        <w:t>фунти исплаћује се 20% од укупне вредности из фонда пореске помоћи. У Буџету за 2015. годину је најављена намера да се повећају средства на 25% за све националне филмове без обзира на вредност производње филма.</w:t>
      </w:r>
    </w:p>
    <w:p w:rsidR="00596F4A" w:rsidRPr="00596F4A" w:rsidRDefault="00E55163" w:rsidP="00596F4A">
      <w:pPr>
        <w:spacing w:before="240" w:line="360" w:lineRule="auto"/>
        <w:jc w:val="both"/>
        <w:rPr>
          <w:rFonts w:ascii="Arial" w:hAnsi="Arial" w:cs="Arial"/>
          <w:sz w:val="20"/>
          <w:szCs w:val="20"/>
          <w:lang w:val="sr-Cyrl-RS"/>
        </w:rPr>
      </w:pPr>
      <w:r>
        <w:rPr>
          <w:rFonts w:ascii="Arial" w:hAnsi="Arial" w:cs="Arial"/>
          <w:sz w:val="20"/>
          <w:szCs w:val="20"/>
          <w:lang w:val="sr-Cyrl-RS"/>
        </w:rPr>
        <w:t>С</w:t>
      </w:r>
      <w:r w:rsidR="00596F4A" w:rsidRPr="00596F4A">
        <w:rPr>
          <w:rFonts w:ascii="Arial" w:hAnsi="Arial" w:cs="Arial"/>
          <w:sz w:val="20"/>
          <w:szCs w:val="20"/>
          <w:lang w:val="sr-Cyrl-RS"/>
        </w:rPr>
        <w:t>истем пореских олакшица за подршку филму у УК један од најстимулативнијих система пореских олакшица у свету и у 2013. години је, на пример, привукао више од 1 милијарде фунти инвестиција у филмску индустрију. И с</w:t>
      </w:r>
      <w:r w:rsidR="00CB0859">
        <w:rPr>
          <w:rFonts w:ascii="Arial" w:hAnsi="Arial" w:cs="Arial"/>
          <w:sz w:val="20"/>
          <w:szCs w:val="20"/>
          <w:lang w:val="sr-Cyrl-RS"/>
        </w:rPr>
        <w:t>ама филмска индустрија у УК даје</w:t>
      </w:r>
      <w:r w:rsidR="00596F4A" w:rsidRPr="00596F4A">
        <w:rPr>
          <w:rFonts w:ascii="Arial" w:hAnsi="Arial" w:cs="Arial"/>
          <w:sz w:val="20"/>
          <w:szCs w:val="20"/>
          <w:lang w:val="sr-Cyrl-RS"/>
        </w:rPr>
        <w:t xml:space="preserve"> значајан допринос националној економији са 43</w:t>
      </w:r>
      <w:r w:rsidR="00CB0859">
        <w:rPr>
          <w:rFonts w:ascii="Arial" w:hAnsi="Arial" w:cs="Arial"/>
          <w:sz w:val="20"/>
          <w:szCs w:val="20"/>
          <w:lang w:val="sr-Cyrl-RS"/>
        </w:rPr>
        <w:t>.</w:t>
      </w:r>
      <w:r>
        <w:rPr>
          <w:rFonts w:ascii="Arial" w:hAnsi="Arial" w:cs="Arial"/>
          <w:sz w:val="20"/>
          <w:szCs w:val="20"/>
          <w:lang w:val="sr-Cyrl-RS"/>
        </w:rPr>
        <w:t xml:space="preserve">900 </w:t>
      </w:r>
      <w:r w:rsidR="00596F4A" w:rsidRPr="00596F4A">
        <w:rPr>
          <w:rFonts w:ascii="Arial" w:hAnsi="Arial" w:cs="Arial"/>
          <w:sz w:val="20"/>
          <w:szCs w:val="20"/>
          <w:lang w:val="sr-Cyrl-RS"/>
        </w:rPr>
        <w:t>радних места и доприносом од 1,6 мили</w:t>
      </w:r>
      <w:r>
        <w:rPr>
          <w:rFonts w:ascii="Arial" w:hAnsi="Arial" w:cs="Arial"/>
          <w:sz w:val="20"/>
          <w:szCs w:val="20"/>
          <w:lang w:val="sr-Cyrl-RS"/>
        </w:rPr>
        <w:t>она фунти бруто домаћем производу</w:t>
      </w:r>
      <w:r w:rsidR="00596F4A" w:rsidRPr="00596F4A">
        <w:rPr>
          <w:rFonts w:ascii="Arial" w:hAnsi="Arial" w:cs="Arial"/>
          <w:sz w:val="20"/>
          <w:szCs w:val="20"/>
          <w:lang w:val="sr-Cyrl-RS"/>
        </w:rPr>
        <w:t xml:space="preserve"> (за 2012. годину). </w:t>
      </w:r>
    </w:p>
    <w:p w:rsidR="00596F4A" w:rsidRPr="00596F4A" w:rsidRDefault="00E55163" w:rsidP="00596F4A">
      <w:pPr>
        <w:spacing w:before="240" w:line="360" w:lineRule="auto"/>
        <w:jc w:val="both"/>
        <w:rPr>
          <w:rFonts w:ascii="Arial" w:hAnsi="Arial" w:cs="Arial"/>
          <w:sz w:val="20"/>
          <w:szCs w:val="20"/>
          <w:lang w:val="sr-Cyrl-RS"/>
        </w:rPr>
      </w:pPr>
      <w:r>
        <w:rPr>
          <w:rFonts w:ascii="Arial" w:hAnsi="Arial" w:cs="Arial"/>
          <w:sz w:val="20"/>
          <w:szCs w:val="20"/>
          <w:lang w:val="sr-Cyrl-RS"/>
        </w:rPr>
        <w:t xml:space="preserve">Влада УК </w:t>
      </w:r>
      <w:r w:rsidR="00596F4A" w:rsidRPr="00596F4A">
        <w:rPr>
          <w:rFonts w:ascii="Arial" w:hAnsi="Arial" w:cs="Arial"/>
          <w:sz w:val="20"/>
          <w:szCs w:val="20"/>
          <w:lang w:val="sr-Cyrl-RS"/>
        </w:rPr>
        <w:t>улаже и до 16 милиона фунти за раз</w:t>
      </w:r>
      <w:r w:rsidR="00CB0859">
        <w:rPr>
          <w:rFonts w:ascii="Arial" w:hAnsi="Arial" w:cs="Arial"/>
          <w:sz w:val="20"/>
          <w:szCs w:val="20"/>
          <w:lang w:val="sr-Cyrl-RS"/>
        </w:rPr>
        <w:t>вој стручних вештина и иновација</w:t>
      </w:r>
      <w:r>
        <w:rPr>
          <w:rFonts w:ascii="Arial" w:hAnsi="Arial" w:cs="Arial"/>
          <w:sz w:val="20"/>
          <w:szCs w:val="20"/>
          <w:lang w:val="sr-Cyrl-RS"/>
        </w:rPr>
        <w:t xml:space="preserve"> у домену филмског стваралаштва</w:t>
      </w:r>
      <w:r w:rsidR="00596F4A" w:rsidRPr="00596F4A">
        <w:rPr>
          <w:rFonts w:ascii="Arial" w:hAnsi="Arial" w:cs="Arial"/>
          <w:sz w:val="20"/>
          <w:szCs w:val="20"/>
          <w:lang w:val="sr-Cyrl-RS"/>
        </w:rPr>
        <w:t xml:space="preserve"> како би задовољила високу потражњу, одржала светски познату репутац</w:t>
      </w:r>
      <w:r w:rsidR="00CB0859">
        <w:rPr>
          <w:rFonts w:ascii="Arial" w:hAnsi="Arial" w:cs="Arial"/>
          <w:sz w:val="20"/>
          <w:szCs w:val="20"/>
          <w:lang w:val="sr-Cyrl-RS"/>
        </w:rPr>
        <w:t>ију филмских екипа и награђивала</w:t>
      </w:r>
      <w:r w:rsidR="00596F4A" w:rsidRPr="00596F4A">
        <w:rPr>
          <w:rFonts w:ascii="Arial" w:hAnsi="Arial" w:cs="Arial"/>
          <w:sz w:val="20"/>
          <w:szCs w:val="20"/>
          <w:lang w:val="sr-Cyrl-RS"/>
        </w:rPr>
        <w:t xml:space="preserve"> таленте. Влада подржава и производњу независних британских филмова из многобројних извора као што је нп</w:t>
      </w:r>
      <w:r w:rsidR="00CB0859">
        <w:rPr>
          <w:rFonts w:ascii="Arial" w:hAnsi="Arial" w:cs="Arial"/>
          <w:sz w:val="20"/>
          <w:szCs w:val="20"/>
          <w:lang w:val="sr-Cyrl-RS"/>
        </w:rPr>
        <w:t>р</w:t>
      </w:r>
      <w:r w:rsidR="00596F4A" w:rsidRPr="00596F4A">
        <w:rPr>
          <w:rFonts w:ascii="Arial" w:hAnsi="Arial" w:cs="Arial"/>
          <w:sz w:val="20"/>
          <w:szCs w:val="20"/>
          <w:lang w:val="sr-Cyrl-RS"/>
        </w:rPr>
        <w:t xml:space="preserve">. Фонд за улагање у </w:t>
      </w:r>
      <w:r>
        <w:rPr>
          <w:rFonts w:ascii="Arial" w:hAnsi="Arial" w:cs="Arial"/>
          <w:sz w:val="20"/>
          <w:szCs w:val="20"/>
          <w:lang w:val="sr-Cyrl-RS"/>
        </w:rPr>
        <w:t xml:space="preserve">креативне </w:t>
      </w:r>
      <w:r w:rsidR="00B24377">
        <w:rPr>
          <w:rFonts w:ascii="Arial" w:hAnsi="Arial" w:cs="Arial"/>
          <w:sz w:val="20"/>
          <w:szCs w:val="20"/>
          <w:lang w:val="sr-Cyrl-RS"/>
        </w:rPr>
        <w:t xml:space="preserve">вештине. </w:t>
      </w:r>
      <w:r w:rsidR="00596F4A" w:rsidRPr="00596F4A">
        <w:rPr>
          <w:rFonts w:ascii="Arial" w:hAnsi="Arial" w:cs="Arial"/>
          <w:sz w:val="20"/>
          <w:szCs w:val="20"/>
          <w:lang w:val="sr-Cyrl-RS"/>
        </w:rPr>
        <w:t>При одлучивању о финансирањ</w:t>
      </w:r>
      <w:r w:rsidR="00CB0859">
        <w:rPr>
          <w:rFonts w:ascii="Arial" w:hAnsi="Arial" w:cs="Arial"/>
          <w:sz w:val="20"/>
          <w:szCs w:val="20"/>
          <w:lang w:val="sr-Cyrl-RS"/>
        </w:rPr>
        <w:t>у</w:t>
      </w:r>
      <w:r w:rsidR="00596F4A" w:rsidRPr="00596F4A">
        <w:rPr>
          <w:rFonts w:ascii="Arial" w:hAnsi="Arial" w:cs="Arial"/>
          <w:sz w:val="20"/>
          <w:szCs w:val="20"/>
          <w:lang w:val="sr-Cyrl-RS"/>
        </w:rPr>
        <w:t>, а и по осталим важним питањима, Влада консултује стручњаке из филмске индустрије и на основу стручног мишљења развија даљу стратегију помоћи филмској индустрији.</w:t>
      </w:r>
    </w:p>
    <w:p w:rsidR="00B377AB" w:rsidRPr="00596F4A" w:rsidRDefault="00B377AB" w:rsidP="00596F4A">
      <w:pPr>
        <w:pStyle w:val="Normal1"/>
        <w:spacing w:line="360" w:lineRule="auto"/>
        <w:jc w:val="both"/>
        <w:rPr>
          <w:i/>
          <w:iCs/>
          <w:sz w:val="20"/>
          <w:szCs w:val="20"/>
          <w:lang w:val="sr-Cyrl-RS"/>
        </w:rPr>
      </w:pPr>
    </w:p>
    <w:p w:rsidR="00FA5F11" w:rsidRPr="00596F4A" w:rsidRDefault="00B377AB" w:rsidP="00596F4A">
      <w:pPr>
        <w:pStyle w:val="Normal1"/>
        <w:spacing w:line="360" w:lineRule="auto"/>
        <w:jc w:val="both"/>
        <w:rPr>
          <w:i/>
          <w:iCs/>
          <w:sz w:val="20"/>
          <w:szCs w:val="20"/>
          <w:lang w:val="sr-Cyrl-RS"/>
        </w:rPr>
      </w:pPr>
      <w:r w:rsidRPr="00596F4A">
        <w:rPr>
          <w:i/>
          <w:iCs/>
          <w:sz w:val="20"/>
          <w:szCs w:val="20"/>
          <w:lang w:val="sr-Cyrl-RS"/>
        </w:rPr>
        <w:t>Извори информација</w:t>
      </w:r>
    </w:p>
    <w:p w:rsidR="00596F4A" w:rsidRPr="00CB0859" w:rsidRDefault="00596F4A" w:rsidP="00596F4A">
      <w:pPr>
        <w:spacing w:line="360" w:lineRule="auto"/>
        <w:rPr>
          <w:rFonts w:ascii="Arial" w:hAnsi="Arial" w:cs="Arial"/>
          <w:bCs/>
          <w:sz w:val="20"/>
          <w:szCs w:val="20"/>
          <w:lang w:val="sr-Latn-BA"/>
        </w:rPr>
      </w:pPr>
      <w:r w:rsidRPr="00CB0859">
        <w:rPr>
          <w:rFonts w:ascii="Arial" w:hAnsi="Arial" w:cs="Arial"/>
          <w:bCs/>
          <w:sz w:val="20"/>
          <w:szCs w:val="20"/>
          <w:lang w:val="sr-Latn-BA"/>
        </w:rPr>
        <w:t xml:space="preserve">Austrian film institute. </w:t>
      </w:r>
      <w:hyperlink r:id="rId9" w:history="1">
        <w:r w:rsidRPr="00CB0859">
          <w:rPr>
            <w:rStyle w:val="Hyperlink"/>
            <w:rFonts w:ascii="Arial" w:hAnsi="Arial" w:cs="Arial"/>
            <w:bCs/>
            <w:sz w:val="20"/>
            <w:szCs w:val="20"/>
            <w:lang w:val="sr-Latn-BA"/>
          </w:rPr>
          <w:t>http://www.filminstitut.at/en/tasks-and-aims/</w:t>
        </w:r>
      </w:hyperlink>
    </w:p>
    <w:p w:rsidR="00596F4A" w:rsidRPr="00CB0859" w:rsidRDefault="00596F4A" w:rsidP="00596F4A">
      <w:pPr>
        <w:spacing w:line="360" w:lineRule="auto"/>
        <w:rPr>
          <w:rStyle w:val="Hyperlink"/>
          <w:rFonts w:ascii="Arial" w:eastAsiaTheme="majorEastAsia" w:hAnsi="Arial" w:cs="Arial"/>
          <w:sz w:val="20"/>
          <w:szCs w:val="20"/>
          <w:lang w:val="sr-Latn-BA"/>
        </w:rPr>
      </w:pPr>
      <w:r w:rsidRPr="00CB0859">
        <w:rPr>
          <w:rFonts w:ascii="Arial" w:hAnsi="Arial" w:cs="Arial"/>
          <w:sz w:val="20"/>
          <w:szCs w:val="20"/>
          <w:lang w:val="sr-Latn-BA"/>
        </w:rPr>
        <w:t xml:space="preserve">Beauftragte der Bundesregierung für Kultur und Medien - BKM. </w:t>
      </w:r>
      <w:hyperlink r:id="rId10" w:history="1">
        <w:r w:rsidRPr="00CB0859">
          <w:rPr>
            <w:rStyle w:val="Hyperlink"/>
            <w:rFonts w:ascii="Arial" w:eastAsiaTheme="majorEastAsia" w:hAnsi="Arial" w:cs="Arial"/>
            <w:sz w:val="20"/>
            <w:szCs w:val="20"/>
            <w:lang w:val="sr-Latn-BA"/>
          </w:rPr>
          <w:t>http://www.deutsche-kultur-international.de/en/org/organisations/federal-government-commissioner-for-culture-and-media-bkm.html</w:t>
        </w:r>
      </w:hyperlink>
    </w:p>
    <w:p w:rsidR="00596F4A" w:rsidRPr="00596F4A" w:rsidRDefault="00596F4A" w:rsidP="00596F4A">
      <w:pPr>
        <w:spacing w:line="360" w:lineRule="auto"/>
        <w:rPr>
          <w:rStyle w:val="Hyperlink"/>
          <w:rFonts w:ascii="Arial" w:hAnsi="Arial" w:cs="Arial"/>
          <w:sz w:val="20"/>
          <w:szCs w:val="20"/>
          <w:lang w:val="sr-Cyrl-RS"/>
        </w:rPr>
      </w:pPr>
      <w:r w:rsidRPr="00CB0859">
        <w:rPr>
          <w:rFonts w:ascii="Arial" w:hAnsi="Arial" w:cs="Arial"/>
          <w:sz w:val="20"/>
          <w:szCs w:val="20"/>
          <w:lang w:val="sr-Latn-BA"/>
        </w:rPr>
        <w:t>Belgian Tax Shelter system, Federal Public Service FINANCE, 2015.</w:t>
      </w:r>
      <w:r w:rsidRPr="00596F4A">
        <w:rPr>
          <w:rFonts w:ascii="Arial" w:hAnsi="Arial" w:cs="Arial"/>
          <w:sz w:val="20"/>
          <w:szCs w:val="20"/>
        </w:rPr>
        <w:t xml:space="preserve"> </w:t>
      </w:r>
      <w:hyperlink r:id="rId11" w:history="1">
        <w:r w:rsidRPr="00596F4A">
          <w:rPr>
            <w:rStyle w:val="Hyperlink"/>
            <w:rFonts w:ascii="Arial" w:hAnsi="Arial" w:cs="Arial"/>
            <w:sz w:val="20"/>
            <w:szCs w:val="20"/>
          </w:rPr>
          <w:t>http://koba.minfin.fgov.be/commande/pdf/brochure-tax-shelter-2015-en.pdf</w:t>
        </w:r>
      </w:hyperlink>
    </w:p>
    <w:p w:rsidR="00596F4A" w:rsidRPr="00596F4A" w:rsidRDefault="00596F4A" w:rsidP="00596F4A">
      <w:pPr>
        <w:spacing w:line="360" w:lineRule="auto"/>
        <w:rPr>
          <w:rFonts w:ascii="Arial" w:eastAsia="Times New Roman" w:hAnsi="Arial" w:cs="Arial"/>
          <w:sz w:val="20"/>
          <w:szCs w:val="20"/>
          <w:lang w:val="sr-Cyrl-RS" w:eastAsia="x-none"/>
        </w:rPr>
      </w:pPr>
      <w:r w:rsidRPr="00596F4A">
        <w:rPr>
          <w:rFonts w:ascii="Arial" w:eastAsia="Times New Roman" w:hAnsi="Arial" w:cs="Arial"/>
          <w:sz w:val="20"/>
          <w:szCs w:val="20"/>
          <w:lang w:val="sr-Cyrl-RS" w:eastAsia="x-none"/>
        </w:rPr>
        <w:t xml:space="preserve">British Film Institute (BFI). </w:t>
      </w:r>
      <w:hyperlink r:id="rId12" w:history="1">
        <w:r w:rsidRPr="00596F4A">
          <w:rPr>
            <w:rStyle w:val="Hyperlink"/>
            <w:rFonts w:ascii="Arial" w:eastAsia="Times New Roman" w:hAnsi="Arial" w:cs="Arial"/>
            <w:sz w:val="20"/>
            <w:szCs w:val="20"/>
            <w:lang w:val="sr-Cyrl-RS" w:eastAsia="x-none"/>
          </w:rPr>
          <w:t>http://www.bfi.org.uk/film-industry</w:t>
        </w:r>
      </w:hyperlink>
    </w:p>
    <w:p w:rsidR="00596F4A" w:rsidRPr="00596F4A" w:rsidRDefault="00596F4A" w:rsidP="00596F4A">
      <w:pPr>
        <w:spacing w:line="360" w:lineRule="auto"/>
        <w:rPr>
          <w:rFonts w:ascii="Arial" w:eastAsia="Times New Roman" w:hAnsi="Arial" w:cs="Arial"/>
          <w:sz w:val="20"/>
          <w:szCs w:val="20"/>
          <w:lang w:val="sr-Cyrl-RS" w:eastAsia="x-none"/>
        </w:rPr>
      </w:pPr>
      <w:r w:rsidRPr="00596F4A">
        <w:rPr>
          <w:rFonts w:ascii="Arial" w:eastAsia="Times New Roman" w:hAnsi="Arial" w:cs="Arial"/>
          <w:sz w:val="20"/>
          <w:szCs w:val="20"/>
          <w:lang w:val="sr-Cyrl-RS" w:eastAsia="x-none"/>
        </w:rPr>
        <w:t xml:space="preserve">British Film Institute (BFI).  </w:t>
      </w:r>
      <w:hyperlink r:id="rId13" w:history="1">
        <w:r w:rsidRPr="00596F4A">
          <w:rPr>
            <w:rStyle w:val="Hyperlink"/>
            <w:rFonts w:ascii="Arial" w:eastAsia="Times New Roman" w:hAnsi="Arial" w:cs="Arial"/>
            <w:sz w:val="20"/>
            <w:szCs w:val="20"/>
            <w:lang w:val="sr-Cyrl-RS" w:eastAsia="x-none"/>
          </w:rPr>
          <w:t>http://www.bfi.org.uk/about-bfi/policy-strategy</w:t>
        </w:r>
      </w:hyperlink>
    </w:p>
    <w:p w:rsidR="00596F4A" w:rsidRPr="00596F4A" w:rsidRDefault="00596F4A" w:rsidP="00596F4A">
      <w:pPr>
        <w:pStyle w:val="NormalWeb"/>
        <w:spacing w:line="360" w:lineRule="auto"/>
        <w:rPr>
          <w:rFonts w:ascii="Arial" w:hAnsi="Arial" w:cs="Arial"/>
          <w:b/>
          <w:bCs/>
          <w:sz w:val="20"/>
          <w:szCs w:val="20"/>
        </w:rPr>
      </w:pPr>
      <w:r w:rsidRPr="00596F4A">
        <w:rPr>
          <w:rStyle w:val="Strong"/>
          <w:rFonts w:ascii="Arial" w:hAnsi="Arial" w:cs="Arial"/>
          <w:b w:val="0"/>
          <w:bCs w:val="0"/>
          <w:sz w:val="20"/>
          <w:szCs w:val="20"/>
          <w:lang w:val="sr-Latn-RS"/>
        </w:rPr>
        <w:t xml:space="preserve">ECPRD Request </w:t>
      </w:r>
      <w:r w:rsidRPr="00596F4A">
        <w:rPr>
          <w:rStyle w:val="Strong"/>
          <w:rFonts w:ascii="Arial" w:hAnsi="Arial" w:cs="Arial"/>
          <w:b w:val="0"/>
          <w:bCs w:val="0"/>
          <w:sz w:val="20"/>
          <w:szCs w:val="20"/>
        </w:rPr>
        <w:t>2849 - The financial support to the national cinematography (26.05.2015)</w:t>
      </w:r>
    </w:p>
    <w:p w:rsidR="00596F4A" w:rsidRPr="00596F4A" w:rsidRDefault="00596F4A" w:rsidP="00596F4A">
      <w:pPr>
        <w:pStyle w:val="Normal1"/>
        <w:spacing w:line="360" w:lineRule="auto"/>
        <w:jc w:val="both"/>
        <w:rPr>
          <w:sz w:val="20"/>
          <w:szCs w:val="20"/>
          <w:lang w:val="sr-Cyrl-RS"/>
        </w:rPr>
      </w:pPr>
      <w:r w:rsidRPr="00596F4A">
        <w:rPr>
          <w:rStyle w:val="Strong"/>
          <w:b w:val="0"/>
          <w:bCs w:val="0"/>
          <w:sz w:val="20"/>
          <w:szCs w:val="20"/>
          <w:lang w:val="sr-Latn-RS"/>
        </w:rPr>
        <w:t xml:space="preserve">ECPRD Request 2738 - </w:t>
      </w:r>
      <w:r w:rsidRPr="00596F4A">
        <w:rPr>
          <w:sz w:val="20"/>
          <w:szCs w:val="20"/>
        </w:rPr>
        <w:t>Public institutions supporting arts, culture, creative industry, audiovisual culture and cinematography (21.01.2015)</w:t>
      </w:r>
    </w:p>
    <w:p w:rsidR="00596F4A" w:rsidRPr="00596F4A" w:rsidRDefault="00596F4A" w:rsidP="00596F4A">
      <w:pPr>
        <w:spacing w:line="360" w:lineRule="auto"/>
        <w:rPr>
          <w:rFonts w:ascii="Arial" w:eastAsia="Times New Roman" w:hAnsi="Arial" w:cs="Arial"/>
          <w:sz w:val="20"/>
          <w:szCs w:val="20"/>
          <w:lang w:val="sr-Cyrl-RS" w:eastAsia="x-none"/>
        </w:rPr>
      </w:pPr>
      <w:r w:rsidRPr="00596F4A">
        <w:rPr>
          <w:rFonts w:ascii="Arial" w:eastAsia="Times New Roman" w:hAnsi="Arial" w:cs="Arial"/>
          <w:sz w:val="20"/>
          <w:szCs w:val="20"/>
          <w:lang w:val="de-AT" w:eastAsia="x-none"/>
        </w:rPr>
        <w:t>Filmförderungsanstalt (FFA)</w:t>
      </w:r>
      <w:r w:rsidRPr="00596F4A">
        <w:rPr>
          <w:rFonts w:ascii="Arial" w:eastAsia="Times New Roman" w:hAnsi="Arial" w:cs="Arial"/>
          <w:sz w:val="20"/>
          <w:szCs w:val="20"/>
          <w:lang w:val="sr-Cyrl-RS" w:eastAsia="x-none"/>
        </w:rPr>
        <w:t xml:space="preserve">. </w:t>
      </w:r>
      <w:hyperlink r:id="rId14" w:history="1">
        <w:r w:rsidRPr="00596F4A">
          <w:rPr>
            <w:rFonts w:ascii="Arial" w:eastAsia="Times New Roman" w:hAnsi="Arial" w:cs="Arial"/>
            <w:color w:val="0000FF"/>
            <w:sz w:val="20"/>
            <w:szCs w:val="20"/>
            <w:u w:val="single"/>
            <w:lang w:val="sr-Cyrl-RS" w:eastAsia="x-none"/>
          </w:rPr>
          <w:t>http://www.ffa.de/index.php?page=profil&amp;language=_en</w:t>
        </w:r>
      </w:hyperlink>
      <w:r w:rsidRPr="00596F4A">
        <w:rPr>
          <w:rFonts w:ascii="Arial" w:eastAsia="Times New Roman" w:hAnsi="Arial" w:cs="Arial"/>
          <w:sz w:val="20"/>
          <w:szCs w:val="20"/>
          <w:lang w:val="de-AT" w:eastAsia="x-none"/>
        </w:rPr>
        <w:t>,</w:t>
      </w:r>
    </w:p>
    <w:p w:rsidR="00596F4A" w:rsidRPr="00596F4A" w:rsidRDefault="00596F4A" w:rsidP="00596F4A">
      <w:pPr>
        <w:spacing w:after="0" w:line="360" w:lineRule="auto"/>
        <w:rPr>
          <w:rFonts w:ascii="Arial" w:eastAsia="Times New Roman" w:hAnsi="Arial" w:cs="Arial"/>
          <w:sz w:val="20"/>
          <w:szCs w:val="20"/>
          <w:lang w:val="sr-Cyrl-RS" w:eastAsia="et-EE"/>
        </w:rPr>
      </w:pPr>
      <w:r w:rsidRPr="00596F4A">
        <w:rPr>
          <w:rFonts w:ascii="Arial" w:eastAsia="Times New Roman" w:hAnsi="Arial" w:cs="Arial"/>
          <w:sz w:val="20"/>
          <w:szCs w:val="20"/>
          <w:lang w:val="sr-Cyrl-RS" w:eastAsia="x-none"/>
        </w:rPr>
        <w:lastRenderedPageBreak/>
        <w:t xml:space="preserve">Uebersicht-Aenderungen.  </w:t>
      </w:r>
      <w:hyperlink r:id="rId15" w:history="1">
        <w:r w:rsidRPr="00596F4A">
          <w:rPr>
            <w:rStyle w:val="Hyperlink"/>
            <w:rFonts w:ascii="Arial" w:eastAsia="Times New Roman" w:hAnsi="Arial" w:cs="Arial"/>
            <w:sz w:val="20"/>
            <w:szCs w:val="20"/>
            <w:lang w:val="sr-Cyrl-RS" w:eastAsia="et-EE"/>
          </w:rPr>
          <w:t>http://www.ffa.de/downloads/ffg_2014/merkblaetter/Uebersicht-Aenderungen.pdf</w:t>
        </w:r>
      </w:hyperlink>
    </w:p>
    <w:p w:rsidR="001435FC" w:rsidRDefault="00596F4A" w:rsidP="001435FC">
      <w:pPr>
        <w:pStyle w:val="NoSpacing"/>
        <w:rPr>
          <w:i/>
          <w:iCs/>
          <w:lang w:val="sr-Cyrl-RS"/>
        </w:rPr>
      </w:pPr>
      <w:r>
        <w:rPr>
          <w:i/>
          <w:iCs/>
          <w:lang w:val="sr-Cyrl-RS"/>
        </w:rPr>
        <w:tab/>
      </w:r>
      <w:r>
        <w:rPr>
          <w:i/>
          <w:iCs/>
          <w:lang w:val="sr-Cyrl-RS"/>
        </w:rPr>
        <w:tab/>
      </w:r>
      <w:r>
        <w:rPr>
          <w:i/>
          <w:iCs/>
          <w:lang w:val="sr-Cyrl-RS"/>
        </w:rPr>
        <w:tab/>
      </w:r>
      <w:r>
        <w:rPr>
          <w:i/>
          <w:iCs/>
          <w:lang w:val="sr-Cyrl-RS"/>
        </w:rPr>
        <w:tab/>
      </w:r>
      <w:r>
        <w:rPr>
          <w:i/>
          <w:iCs/>
          <w:lang w:val="sr-Cyrl-RS"/>
        </w:rPr>
        <w:tab/>
      </w:r>
      <w:r>
        <w:rPr>
          <w:i/>
          <w:iCs/>
          <w:lang w:val="sr-Cyrl-RS"/>
        </w:rPr>
        <w:tab/>
      </w:r>
    </w:p>
    <w:p w:rsidR="00596F4A" w:rsidRDefault="00596F4A" w:rsidP="001435FC">
      <w:pPr>
        <w:pStyle w:val="NoSpacing"/>
        <w:ind w:left="3600" w:firstLine="720"/>
        <w:rPr>
          <w:rFonts w:ascii="Arial" w:hAnsi="Arial" w:cs="Arial"/>
          <w:sz w:val="20"/>
          <w:szCs w:val="20"/>
          <w:lang w:val="sr-Cyrl-RS"/>
        </w:rPr>
      </w:pPr>
      <w:r w:rsidRPr="001435FC">
        <w:rPr>
          <w:rFonts w:ascii="Arial" w:hAnsi="Arial" w:cs="Arial"/>
          <w:sz w:val="20"/>
          <w:szCs w:val="20"/>
          <w:lang w:val="sr-Cyrl-RS"/>
        </w:rPr>
        <w:t>Истраживање урадиле:</w:t>
      </w:r>
    </w:p>
    <w:p w:rsidR="001435FC" w:rsidRPr="001435FC" w:rsidRDefault="001435FC" w:rsidP="001435FC">
      <w:pPr>
        <w:pStyle w:val="NoSpacing"/>
        <w:ind w:left="3600" w:firstLine="720"/>
        <w:rPr>
          <w:rFonts w:ascii="Arial" w:hAnsi="Arial" w:cs="Arial"/>
          <w:sz w:val="20"/>
          <w:szCs w:val="20"/>
          <w:lang w:val="sr-Cyrl-RS"/>
        </w:rPr>
      </w:pPr>
    </w:p>
    <w:p w:rsidR="00596F4A" w:rsidRPr="001435FC" w:rsidRDefault="00596F4A" w:rsidP="001435FC">
      <w:pPr>
        <w:pStyle w:val="NoSpacing"/>
        <w:rPr>
          <w:rFonts w:ascii="Arial" w:hAnsi="Arial" w:cs="Arial"/>
          <w:sz w:val="20"/>
          <w:szCs w:val="20"/>
          <w:lang w:val="sr-Cyrl-RS"/>
        </w:rPr>
      </w:pP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t>Јелена Марковић</w:t>
      </w:r>
    </w:p>
    <w:p w:rsidR="00596F4A" w:rsidRPr="001435FC" w:rsidRDefault="00596F4A" w:rsidP="001435FC">
      <w:pPr>
        <w:pStyle w:val="NoSpacing"/>
        <w:rPr>
          <w:rFonts w:ascii="Arial" w:hAnsi="Arial" w:cs="Arial"/>
          <w:sz w:val="20"/>
          <w:szCs w:val="20"/>
          <w:lang w:val="sr-Cyrl-RS"/>
        </w:rPr>
      </w:pPr>
      <w:r w:rsidRPr="001435FC">
        <w:rPr>
          <w:rFonts w:ascii="Arial" w:hAnsi="Arial" w:cs="Arial"/>
          <w:sz w:val="20"/>
          <w:szCs w:val="20"/>
          <w:lang w:val="sr-Cyrl-RS"/>
        </w:rPr>
        <w:t xml:space="preserve">     </w:t>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001435FC" w:rsidRPr="001435FC">
        <w:rPr>
          <w:rFonts w:ascii="Arial" w:hAnsi="Arial" w:cs="Arial"/>
          <w:sz w:val="20"/>
          <w:szCs w:val="20"/>
          <w:lang w:val="sr-Cyrl-RS"/>
        </w:rPr>
        <w:t>в</w:t>
      </w:r>
      <w:r w:rsidRPr="001435FC">
        <w:rPr>
          <w:rFonts w:ascii="Arial" w:hAnsi="Arial" w:cs="Arial"/>
          <w:sz w:val="20"/>
          <w:szCs w:val="20"/>
          <w:lang w:val="sr-Cyrl-RS"/>
        </w:rPr>
        <w:t>иши саветник - истраживач</w:t>
      </w:r>
    </w:p>
    <w:p w:rsidR="001435FC" w:rsidRPr="001435FC" w:rsidRDefault="001435FC" w:rsidP="001435FC">
      <w:pPr>
        <w:pStyle w:val="NoSpacing"/>
        <w:rPr>
          <w:rFonts w:ascii="Arial" w:hAnsi="Arial" w:cs="Arial"/>
          <w:sz w:val="20"/>
          <w:szCs w:val="20"/>
          <w:lang w:val="sr-Cyrl-RS"/>
        </w:rPr>
      </w:pPr>
    </w:p>
    <w:p w:rsidR="00596F4A" w:rsidRPr="001435FC" w:rsidRDefault="001435FC" w:rsidP="001435FC">
      <w:pPr>
        <w:pStyle w:val="NoSpacing"/>
        <w:rPr>
          <w:rFonts w:ascii="Arial" w:hAnsi="Arial" w:cs="Arial"/>
          <w:sz w:val="20"/>
          <w:szCs w:val="20"/>
          <w:lang w:val="sr-Cyrl-RS"/>
        </w:rPr>
      </w:pP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t>Ивана Стефановић</w:t>
      </w:r>
    </w:p>
    <w:p w:rsidR="001435FC" w:rsidRPr="001435FC" w:rsidRDefault="001435FC" w:rsidP="001435FC">
      <w:pPr>
        <w:pStyle w:val="NoSpacing"/>
        <w:rPr>
          <w:rFonts w:ascii="Arial" w:hAnsi="Arial" w:cs="Arial"/>
          <w:sz w:val="20"/>
          <w:szCs w:val="20"/>
          <w:lang w:val="sr-Cyrl-RS"/>
        </w:rPr>
      </w:pP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r>
      <w:r w:rsidRPr="001435FC">
        <w:rPr>
          <w:rFonts w:ascii="Arial" w:hAnsi="Arial" w:cs="Arial"/>
          <w:sz w:val="20"/>
          <w:szCs w:val="20"/>
          <w:lang w:val="sr-Cyrl-RS"/>
        </w:rPr>
        <w:tab/>
        <w:t>виши саветник - истраживач</w:t>
      </w:r>
    </w:p>
    <w:p w:rsidR="001435FC" w:rsidRPr="001435FC" w:rsidRDefault="001435FC" w:rsidP="00596F4A">
      <w:pPr>
        <w:pStyle w:val="Normal1"/>
        <w:spacing w:line="360" w:lineRule="auto"/>
        <w:jc w:val="both"/>
        <w:rPr>
          <w:i/>
          <w:iCs/>
          <w:sz w:val="20"/>
          <w:szCs w:val="20"/>
          <w:lang w:val="sr-Cyrl-RS"/>
        </w:rPr>
      </w:pPr>
    </w:p>
    <w:p w:rsidR="00C946D4" w:rsidRPr="00596F4A" w:rsidRDefault="00C946D4" w:rsidP="00596F4A">
      <w:pPr>
        <w:spacing w:line="360" w:lineRule="auto"/>
        <w:rPr>
          <w:rFonts w:ascii="Arial" w:hAnsi="Arial" w:cs="Arial"/>
          <w:sz w:val="20"/>
          <w:szCs w:val="20"/>
          <w:lang w:val="sr-Cyrl-RS"/>
        </w:rPr>
      </w:pPr>
    </w:p>
    <w:p w:rsidR="008A1D3E" w:rsidRPr="00596F4A" w:rsidRDefault="008A1D3E">
      <w:pPr>
        <w:spacing w:line="360" w:lineRule="auto"/>
        <w:rPr>
          <w:rFonts w:ascii="Arial" w:hAnsi="Arial" w:cs="Arial"/>
          <w:sz w:val="20"/>
          <w:szCs w:val="20"/>
          <w:lang w:val="sr-Cyrl-RS"/>
        </w:rPr>
      </w:pPr>
    </w:p>
    <w:sectPr w:rsidR="008A1D3E" w:rsidRPr="00596F4A" w:rsidSect="007973B4">
      <w:footerReference w:type="default" r:id="rId16"/>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EC" w:rsidRDefault="008873EC" w:rsidP="00596F4A">
      <w:pPr>
        <w:spacing w:after="0" w:line="240" w:lineRule="auto"/>
      </w:pPr>
      <w:r>
        <w:separator/>
      </w:r>
    </w:p>
  </w:endnote>
  <w:endnote w:type="continuationSeparator" w:id="0">
    <w:p w:rsidR="008873EC" w:rsidRDefault="008873EC" w:rsidP="0059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362819"/>
      <w:docPartObj>
        <w:docPartGallery w:val="Page Numbers (Bottom of Page)"/>
        <w:docPartUnique/>
      </w:docPartObj>
    </w:sdtPr>
    <w:sdtEndPr>
      <w:rPr>
        <w:noProof/>
      </w:rPr>
    </w:sdtEndPr>
    <w:sdtContent>
      <w:p w:rsidR="007973B4" w:rsidRDefault="007973B4">
        <w:pPr>
          <w:pStyle w:val="Footer"/>
          <w:jc w:val="right"/>
        </w:pPr>
        <w:r>
          <w:fldChar w:fldCharType="begin"/>
        </w:r>
        <w:r>
          <w:instrText xml:space="preserve"> PAGE   \* MERGEFORMAT </w:instrText>
        </w:r>
        <w:r>
          <w:fldChar w:fldCharType="separate"/>
        </w:r>
        <w:r w:rsidR="0069131B">
          <w:rPr>
            <w:noProof/>
          </w:rPr>
          <w:t>1</w:t>
        </w:r>
        <w:r>
          <w:rPr>
            <w:noProof/>
          </w:rPr>
          <w:fldChar w:fldCharType="end"/>
        </w:r>
      </w:p>
    </w:sdtContent>
  </w:sdt>
  <w:p w:rsidR="007973B4" w:rsidRDefault="00797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EC" w:rsidRDefault="008873EC" w:rsidP="00596F4A">
      <w:pPr>
        <w:spacing w:after="0" w:line="240" w:lineRule="auto"/>
      </w:pPr>
      <w:r>
        <w:separator/>
      </w:r>
    </w:p>
  </w:footnote>
  <w:footnote w:type="continuationSeparator" w:id="0">
    <w:p w:rsidR="008873EC" w:rsidRDefault="008873EC" w:rsidP="00596F4A">
      <w:pPr>
        <w:spacing w:after="0" w:line="240" w:lineRule="auto"/>
      </w:pPr>
      <w:r>
        <w:continuationSeparator/>
      </w:r>
    </w:p>
  </w:footnote>
  <w:footnote w:id="1">
    <w:p w:rsidR="00596F4A" w:rsidRPr="008B299B" w:rsidRDefault="00596F4A" w:rsidP="00596F4A">
      <w:pPr>
        <w:pStyle w:val="FootnoteText"/>
        <w:spacing w:after="0"/>
        <w:jc w:val="left"/>
        <w:rPr>
          <w:rFonts w:ascii="Arial" w:hAnsi="Arial" w:cs="Arial"/>
          <w:sz w:val="18"/>
          <w:szCs w:val="18"/>
        </w:rPr>
      </w:pPr>
      <w:r w:rsidRPr="008B299B">
        <w:rPr>
          <w:rStyle w:val="FootnoteReference"/>
          <w:rFonts w:ascii="Arial" w:hAnsi="Arial" w:cs="Arial"/>
          <w:sz w:val="18"/>
          <w:szCs w:val="18"/>
        </w:rPr>
        <w:footnoteRef/>
      </w:r>
      <w:r w:rsidRPr="008B299B">
        <w:rPr>
          <w:rFonts w:ascii="Arial" w:hAnsi="Arial" w:cs="Arial"/>
          <w:sz w:val="18"/>
          <w:szCs w:val="18"/>
        </w:rPr>
        <w:t xml:space="preserve"> Film Funding Act: </w:t>
      </w:r>
      <w:hyperlink r:id="rId1" w:history="1">
        <w:r w:rsidRPr="00FC2785">
          <w:rPr>
            <w:rStyle w:val="Hyperlink"/>
            <w:rFonts w:ascii="Arial" w:hAnsi="Arial" w:cs="Arial"/>
            <w:sz w:val="18"/>
            <w:szCs w:val="18"/>
          </w:rPr>
          <w:t>http://www.filminstitut.at/en/view/files/download/showDownload/?tool=12&amp;feld=download&amp;sprach_connect=246</w:t>
        </w:r>
      </w:hyperlink>
    </w:p>
    <w:p w:rsidR="00596F4A" w:rsidRPr="008B299B" w:rsidRDefault="00596F4A" w:rsidP="00596F4A">
      <w:pPr>
        <w:pStyle w:val="FootnoteText"/>
        <w:rPr>
          <w:lang w:val="sr-Cyrl-RS"/>
        </w:rPr>
      </w:pPr>
    </w:p>
  </w:footnote>
  <w:footnote w:id="2">
    <w:p w:rsidR="00596F4A" w:rsidRPr="00CF7C17" w:rsidRDefault="00596F4A" w:rsidP="00596F4A">
      <w:pPr>
        <w:pStyle w:val="FootnoteText"/>
        <w:spacing w:after="0" w:line="240" w:lineRule="auto"/>
        <w:rPr>
          <w:lang w:val="sr-Cyrl-RS"/>
        </w:rPr>
      </w:pPr>
      <w:r w:rsidRPr="00CF7C17">
        <w:rPr>
          <w:rStyle w:val="FootnoteReference"/>
          <w:rFonts w:eastAsiaTheme="majorEastAsia"/>
          <w:sz w:val="18"/>
          <w:szCs w:val="18"/>
        </w:rPr>
        <w:footnoteRef/>
      </w:r>
      <w:r w:rsidRPr="00CB08A0">
        <w:rPr>
          <w:sz w:val="18"/>
          <w:szCs w:val="18"/>
          <w:lang w:val="sr-Cyrl-RS"/>
        </w:rPr>
        <w:t xml:space="preserve"> </w:t>
      </w:r>
      <w:r w:rsidRPr="0017799F">
        <w:rPr>
          <w:rFonts w:ascii="Arial" w:hAnsi="Arial" w:cs="Arial"/>
          <w:i/>
          <w:sz w:val="18"/>
          <w:szCs w:val="18"/>
          <w:lang w:val="sr-Latn-BA"/>
        </w:rPr>
        <w:t>Legge Cinema</w:t>
      </w:r>
      <w:r w:rsidRPr="0017799F">
        <w:rPr>
          <w:rFonts w:ascii="Arial" w:hAnsi="Arial" w:cs="Arial"/>
          <w:sz w:val="18"/>
          <w:szCs w:val="18"/>
          <w:lang w:val="sr-Latn-BA"/>
        </w:rPr>
        <w:t xml:space="preserve"> - </w:t>
      </w:r>
      <w:r w:rsidRPr="0017799F">
        <w:rPr>
          <w:rFonts w:ascii="Arial" w:hAnsi="Arial" w:cs="Arial"/>
          <w:i/>
          <w:sz w:val="18"/>
          <w:szCs w:val="18"/>
          <w:lang w:val="sr-Latn-BA"/>
        </w:rPr>
        <w:t>D.Lgs. 22 gennaio</w:t>
      </w:r>
      <w:r w:rsidRPr="00CB08A0">
        <w:rPr>
          <w:rFonts w:ascii="Arial" w:hAnsi="Arial" w:cs="Arial"/>
          <w:i/>
          <w:sz w:val="18"/>
          <w:szCs w:val="18"/>
          <w:lang w:val="sr-Cyrl-RS"/>
        </w:rPr>
        <w:t xml:space="preserve"> 2004, </w:t>
      </w:r>
      <w:r w:rsidRPr="0017799F">
        <w:rPr>
          <w:rFonts w:ascii="Arial" w:hAnsi="Arial" w:cs="Arial"/>
          <w:i/>
          <w:sz w:val="18"/>
          <w:szCs w:val="18"/>
        </w:rPr>
        <w:t>n</w:t>
      </w:r>
      <w:r w:rsidRPr="00CB08A0">
        <w:rPr>
          <w:rFonts w:ascii="Arial" w:hAnsi="Arial" w:cs="Arial"/>
          <w:i/>
          <w:sz w:val="18"/>
          <w:szCs w:val="18"/>
          <w:lang w:val="sr-Cyrl-RS"/>
        </w:rPr>
        <w:t>. 28</w:t>
      </w:r>
      <w:r w:rsidRPr="0017799F">
        <w:rPr>
          <w:rFonts w:ascii="Arial" w:hAnsi="Arial" w:cs="Arial"/>
          <w:sz w:val="18"/>
          <w:szCs w:val="18"/>
          <w:lang w:val="sr-Cyrl-RS"/>
        </w:rPr>
        <w:t>, пречишћен текст закона доступа</w:t>
      </w:r>
      <w:r w:rsidR="008A1D3E">
        <w:rPr>
          <w:rFonts w:ascii="Arial" w:hAnsi="Arial" w:cs="Arial"/>
          <w:sz w:val="18"/>
          <w:szCs w:val="18"/>
          <w:lang w:val="sr-Cyrl-RS"/>
        </w:rPr>
        <w:t xml:space="preserve">н је на италијанском језику на </w:t>
      </w:r>
      <w:r w:rsidR="008A1D3E">
        <w:rPr>
          <w:rFonts w:ascii="Arial" w:hAnsi="Arial" w:cs="Arial"/>
          <w:sz w:val="18"/>
          <w:szCs w:val="18"/>
          <w:lang w:val="sr-Latn-RS"/>
        </w:rPr>
        <w:t>i</w:t>
      </w:r>
      <w:r w:rsidRPr="0017799F">
        <w:rPr>
          <w:rFonts w:ascii="Arial" w:hAnsi="Arial" w:cs="Arial"/>
          <w:sz w:val="18"/>
          <w:szCs w:val="18"/>
          <w:lang w:val="sr-Cyrl-RS"/>
        </w:rPr>
        <w:t xml:space="preserve">нтернет адреси: </w:t>
      </w:r>
      <w:r w:rsidR="008873EC">
        <w:fldChar w:fldCharType="begin"/>
      </w:r>
      <w:r w:rsidR="008873EC">
        <w:instrText xml:space="preserve"> HYPERLINK "http://www.cinema.beniculturali.it/direzionegenerale/61/normativa-statale/" </w:instrText>
      </w:r>
      <w:r w:rsidR="008873EC">
        <w:fldChar w:fldCharType="separate"/>
      </w:r>
      <w:r w:rsidRPr="0017799F">
        <w:rPr>
          <w:rStyle w:val="Hyperlink"/>
          <w:rFonts w:ascii="Arial" w:eastAsiaTheme="majorEastAsia" w:hAnsi="Arial" w:cs="Arial"/>
          <w:sz w:val="18"/>
          <w:szCs w:val="18"/>
          <w:lang w:val="sr-Cyrl-RS"/>
        </w:rPr>
        <w:t>http://www.cinema.beniculturali.it/direzionegenerale/61/normativa-statale/</w:t>
      </w:r>
      <w:r w:rsidR="008873EC">
        <w:rPr>
          <w:rStyle w:val="Hyperlink"/>
          <w:rFonts w:ascii="Arial" w:eastAsiaTheme="majorEastAsia" w:hAnsi="Arial" w:cs="Arial"/>
          <w:sz w:val="18"/>
          <w:szCs w:val="18"/>
          <w:lang w:val="sr-Cyrl-RS"/>
        </w:rPr>
        <w:fldChar w:fldCharType="end"/>
      </w:r>
    </w:p>
  </w:footnote>
  <w:footnote w:id="3">
    <w:p w:rsidR="00596F4A" w:rsidRPr="009C7DB9" w:rsidRDefault="00596F4A" w:rsidP="00596F4A">
      <w:pPr>
        <w:spacing w:after="0" w:line="240" w:lineRule="auto"/>
        <w:rPr>
          <w:lang w:val="sr-Cyrl-CS"/>
        </w:rPr>
      </w:pPr>
      <w:r>
        <w:rPr>
          <w:rStyle w:val="FootnoteReference"/>
        </w:rPr>
        <w:footnoteRef/>
      </w:r>
      <w:r w:rsidRPr="009C7DB9">
        <w:rPr>
          <w:lang w:val="sr-Cyrl-RS"/>
        </w:rPr>
        <w:t xml:space="preserve"> </w:t>
      </w:r>
      <w:proofErr w:type="spellStart"/>
      <w:r w:rsidRPr="009C7DB9">
        <w:rPr>
          <w:rStyle w:val="NoSpacingChar"/>
          <w:rFonts w:ascii="Arial" w:hAnsi="Arial" w:cs="Arial"/>
          <w:sz w:val="18"/>
          <w:szCs w:val="18"/>
          <w:lang w:val="sr-Cyrl-CS"/>
        </w:rPr>
        <w:t>Ministero</w:t>
      </w:r>
      <w:proofErr w:type="spellEnd"/>
      <w:r w:rsidRPr="009C7DB9">
        <w:rPr>
          <w:rStyle w:val="NoSpacingChar"/>
          <w:rFonts w:ascii="Arial" w:hAnsi="Arial" w:cs="Arial"/>
          <w:sz w:val="18"/>
          <w:szCs w:val="18"/>
          <w:lang w:val="sr-Cyrl-CS"/>
        </w:rPr>
        <w:t xml:space="preserve"> </w:t>
      </w:r>
      <w:proofErr w:type="spellStart"/>
      <w:r w:rsidRPr="009C7DB9">
        <w:rPr>
          <w:rStyle w:val="NoSpacingChar"/>
          <w:rFonts w:ascii="Arial" w:hAnsi="Arial" w:cs="Arial"/>
          <w:sz w:val="18"/>
          <w:szCs w:val="18"/>
          <w:lang w:val="sr-Cyrl-CS"/>
        </w:rPr>
        <w:t>dei</w:t>
      </w:r>
      <w:proofErr w:type="spellEnd"/>
      <w:r w:rsidRPr="009C7DB9">
        <w:rPr>
          <w:rStyle w:val="NoSpacingChar"/>
          <w:rFonts w:ascii="Arial" w:hAnsi="Arial" w:cs="Arial"/>
          <w:sz w:val="18"/>
          <w:szCs w:val="18"/>
          <w:lang w:val="sr-Cyrl-CS"/>
        </w:rPr>
        <w:t xml:space="preserve"> Beni e </w:t>
      </w:r>
      <w:proofErr w:type="spellStart"/>
      <w:r w:rsidRPr="009C7DB9">
        <w:rPr>
          <w:rStyle w:val="NoSpacingChar"/>
          <w:rFonts w:ascii="Arial" w:hAnsi="Arial" w:cs="Arial"/>
          <w:sz w:val="18"/>
          <w:szCs w:val="18"/>
          <w:lang w:val="sr-Cyrl-CS"/>
        </w:rPr>
        <w:t>delle</w:t>
      </w:r>
      <w:proofErr w:type="spellEnd"/>
      <w:r w:rsidRPr="009C7DB9">
        <w:rPr>
          <w:rStyle w:val="NoSpacingChar"/>
          <w:rFonts w:ascii="Arial" w:hAnsi="Arial" w:cs="Arial"/>
          <w:sz w:val="18"/>
          <w:szCs w:val="18"/>
          <w:lang w:val="sr-Cyrl-CS"/>
        </w:rPr>
        <w:t xml:space="preserve"> </w:t>
      </w:r>
      <w:proofErr w:type="spellStart"/>
      <w:r w:rsidRPr="009C7DB9">
        <w:rPr>
          <w:rStyle w:val="NoSpacingChar"/>
          <w:rFonts w:ascii="Arial" w:hAnsi="Arial" w:cs="Arial"/>
          <w:sz w:val="18"/>
          <w:szCs w:val="18"/>
          <w:lang w:val="sr-Cyrl-CS"/>
        </w:rPr>
        <w:t>Attività</w:t>
      </w:r>
      <w:proofErr w:type="spellEnd"/>
      <w:r w:rsidRPr="009C7DB9">
        <w:rPr>
          <w:rStyle w:val="NoSpacingChar"/>
          <w:rFonts w:ascii="Arial" w:hAnsi="Arial" w:cs="Arial"/>
          <w:sz w:val="18"/>
          <w:szCs w:val="18"/>
          <w:lang w:val="sr-Cyrl-CS"/>
        </w:rPr>
        <w:t xml:space="preserve"> </w:t>
      </w:r>
      <w:proofErr w:type="spellStart"/>
      <w:r w:rsidRPr="009C7DB9">
        <w:rPr>
          <w:rStyle w:val="NoSpacingChar"/>
          <w:rFonts w:ascii="Arial" w:hAnsi="Arial" w:cs="Arial"/>
          <w:sz w:val="18"/>
          <w:szCs w:val="18"/>
          <w:lang w:val="sr-Cyrl-CS"/>
        </w:rPr>
        <w:t>Culturali</w:t>
      </w:r>
      <w:proofErr w:type="spellEnd"/>
      <w:r w:rsidRPr="009C7DB9">
        <w:rPr>
          <w:rStyle w:val="NoSpacingChar"/>
          <w:rFonts w:ascii="Arial" w:hAnsi="Arial" w:cs="Arial"/>
          <w:sz w:val="18"/>
          <w:szCs w:val="18"/>
          <w:lang w:val="sr-Cyrl-CS"/>
        </w:rPr>
        <w:t xml:space="preserve"> e </w:t>
      </w:r>
      <w:proofErr w:type="spellStart"/>
      <w:r w:rsidRPr="009C7DB9">
        <w:rPr>
          <w:rStyle w:val="NoSpacingChar"/>
          <w:rFonts w:ascii="Arial" w:hAnsi="Arial" w:cs="Arial"/>
          <w:sz w:val="18"/>
          <w:szCs w:val="18"/>
          <w:lang w:val="sr-Cyrl-CS"/>
        </w:rPr>
        <w:t>del</w:t>
      </w:r>
      <w:proofErr w:type="spellEnd"/>
      <w:r w:rsidRPr="009C7DB9">
        <w:rPr>
          <w:rStyle w:val="NoSpacingChar"/>
          <w:rFonts w:ascii="Arial" w:hAnsi="Arial" w:cs="Arial"/>
          <w:sz w:val="18"/>
          <w:szCs w:val="18"/>
          <w:lang w:val="sr-Cyrl-CS"/>
        </w:rPr>
        <w:t xml:space="preserve"> Turismo - </w:t>
      </w:r>
      <w:proofErr w:type="spellStart"/>
      <w:r w:rsidRPr="009C7DB9">
        <w:rPr>
          <w:rStyle w:val="NoSpacingChar"/>
          <w:rFonts w:ascii="Arial" w:hAnsi="Arial" w:cs="Arial"/>
          <w:sz w:val="18"/>
          <w:szCs w:val="18"/>
          <w:lang w:val="sr-Cyrl-CS"/>
        </w:rPr>
        <w:t>Direzione</w:t>
      </w:r>
      <w:proofErr w:type="spellEnd"/>
      <w:r w:rsidRPr="009C7DB9">
        <w:rPr>
          <w:rStyle w:val="NoSpacingChar"/>
          <w:rFonts w:ascii="Arial" w:hAnsi="Arial" w:cs="Arial"/>
          <w:sz w:val="18"/>
          <w:szCs w:val="18"/>
          <w:lang w:val="sr-Cyrl-CS"/>
        </w:rPr>
        <w:t xml:space="preserve"> generale per </w:t>
      </w:r>
      <w:proofErr w:type="spellStart"/>
      <w:r w:rsidRPr="009C7DB9">
        <w:rPr>
          <w:rStyle w:val="NoSpacingChar"/>
          <w:rFonts w:ascii="Arial" w:hAnsi="Arial" w:cs="Arial"/>
          <w:sz w:val="18"/>
          <w:szCs w:val="18"/>
          <w:lang w:val="sr-Cyrl-CS"/>
        </w:rPr>
        <w:t>il</w:t>
      </w:r>
      <w:proofErr w:type="spellEnd"/>
      <w:r w:rsidRPr="009C7DB9">
        <w:rPr>
          <w:rStyle w:val="NoSpacingChar"/>
          <w:rFonts w:ascii="Arial" w:hAnsi="Arial" w:cs="Arial"/>
          <w:sz w:val="18"/>
          <w:szCs w:val="18"/>
          <w:lang w:val="sr-Cyrl-CS"/>
        </w:rPr>
        <w:t xml:space="preserve"> </w:t>
      </w:r>
      <w:proofErr w:type="spellStart"/>
      <w:r w:rsidRPr="009C7DB9">
        <w:rPr>
          <w:rStyle w:val="NoSpacingChar"/>
          <w:rFonts w:ascii="Arial" w:hAnsi="Arial" w:cs="Arial"/>
          <w:sz w:val="18"/>
          <w:szCs w:val="18"/>
          <w:lang w:val="sr-Cyrl-CS"/>
        </w:rPr>
        <w:t>Cinema</w:t>
      </w:r>
      <w:proofErr w:type="spellEnd"/>
      <w:r w:rsidRPr="009C7DB9">
        <w:rPr>
          <w:rStyle w:val="NoSpacingChar"/>
          <w:rFonts w:ascii="Arial" w:hAnsi="Arial" w:cs="Arial"/>
          <w:sz w:val="18"/>
          <w:szCs w:val="18"/>
          <w:lang w:val="sr-Cyrl-CS"/>
        </w:rPr>
        <w:t xml:space="preserve">: </w:t>
      </w:r>
      <w:hyperlink r:id="rId2" w:history="1">
        <w:r w:rsidRPr="004E5D0C">
          <w:rPr>
            <w:rStyle w:val="NoSpacingChar"/>
            <w:rFonts w:ascii="Arial" w:hAnsi="Arial" w:cs="Arial"/>
            <w:sz w:val="18"/>
            <w:szCs w:val="18"/>
            <w:lang w:val="sr-Cyrl-CS"/>
          </w:rPr>
          <w:t>http://www.cinema.beniculturali.it/</w:t>
        </w:r>
      </w:hyperlink>
    </w:p>
  </w:footnote>
  <w:footnote w:id="4">
    <w:p w:rsidR="00596F4A" w:rsidRPr="00BA2365" w:rsidRDefault="00596F4A" w:rsidP="00596F4A">
      <w:pPr>
        <w:pStyle w:val="FootnoteText"/>
        <w:spacing w:after="0"/>
        <w:jc w:val="left"/>
        <w:rPr>
          <w:rFonts w:ascii="Arial" w:hAnsi="Arial" w:cs="Arial"/>
          <w:sz w:val="18"/>
          <w:szCs w:val="18"/>
          <w:lang w:val="sr-Cyrl-RS"/>
        </w:rPr>
      </w:pPr>
      <w:r w:rsidRPr="00C07EEB">
        <w:rPr>
          <w:rStyle w:val="FootnoteReference"/>
          <w:rFonts w:ascii="Arial" w:eastAsiaTheme="majorEastAsia" w:hAnsi="Arial" w:cs="Arial"/>
          <w:sz w:val="18"/>
          <w:szCs w:val="18"/>
        </w:rPr>
        <w:footnoteRef/>
      </w:r>
      <w:r w:rsidRPr="00C07EEB">
        <w:rPr>
          <w:rFonts w:ascii="Arial" w:hAnsi="Arial" w:cs="Arial"/>
          <w:sz w:val="18"/>
          <w:szCs w:val="18"/>
          <w:lang w:val="sr-Cyrl-RS"/>
        </w:rPr>
        <w:t xml:space="preserve"> </w:t>
      </w:r>
      <w:r w:rsidRPr="00C07EEB">
        <w:rPr>
          <w:rFonts w:ascii="Arial" w:hAnsi="Arial" w:cs="Arial"/>
          <w:sz w:val="18"/>
          <w:szCs w:val="18"/>
          <w:lang w:val="sr-Cyrl-RS"/>
        </w:rPr>
        <w:t>Gesetz über Maßnahmen zur Förderung des deutschen Films - Filmförderungsge</w:t>
      </w:r>
      <w:r w:rsidR="008A1D3E">
        <w:rPr>
          <w:rFonts w:ascii="Arial" w:hAnsi="Arial" w:cs="Arial"/>
          <w:sz w:val="18"/>
          <w:szCs w:val="18"/>
          <w:lang w:val="sr-Cyrl-RS"/>
        </w:rPr>
        <w:t>setz – FFG</w:t>
      </w:r>
      <w:r w:rsidR="008A1D3E">
        <w:rPr>
          <w:rFonts w:ascii="Arial" w:hAnsi="Arial" w:cs="Arial"/>
          <w:sz w:val="18"/>
          <w:szCs w:val="18"/>
          <w:lang w:val="sr-Latn-RS"/>
        </w:rPr>
        <w:t>.</w:t>
      </w:r>
      <w:r w:rsidRPr="00C07EEB">
        <w:rPr>
          <w:rFonts w:ascii="Arial" w:hAnsi="Arial" w:cs="Arial"/>
          <w:sz w:val="18"/>
          <w:szCs w:val="18"/>
          <w:lang w:val="sr-Cyrl-RS"/>
        </w:rPr>
        <w:t xml:space="preserve"> </w:t>
      </w:r>
      <w:hyperlink r:id="rId3" w:history="1">
        <w:r w:rsidRPr="00FF7B20">
          <w:rPr>
            <w:rStyle w:val="Hyperlink"/>
            <w:rFonts w:ascii="Arial" w:hAnsi="Arial" w:cs="Arial"/>
            <w:sz w:val="18"/>
            <w:szCs w:val="18"/>
            <w:lang w:val="sr-Cyrl-RS"/>
          </w:rPr>
          <w:t>http://www.ffa.de/index.php?page=profil&amp;language=_en</w:t>
        </w:r>
      </w:hyperlink>
    </w:p>
  </w:footnote>
  <w:footnote w:id="5">
    <w:p w:rsidR="008F5633" w:rsidRPr="008A1D3E" w:rsidRDefault="008F5633" w:rsidP="00AA31EA">
      <w:pPr>
        <w:pStyle w:val="NoSpacing"/>
        <w:rPr>
          <w:rFonts w:ascii="Arial" w:hAnsi="Arial" w:cs="Arial"/>
          <w:sz w:val="18"/>
          <w:szCs w:val="18"/>
          <w:lang w:val="sr-Latn-BA" w:bidi="gu-IN"/>
        </w:rPr>
      </w:pPr>
      <w:r w:rsidRPr="008F5633">
        <w:rPr>
          <w:rStyle w:val="FootnoteReference"/>
          <w:rFonts w:ascii="Arial" w:hAnsi="Arial" w:cs="Arial"/>
          <w:sz w:val="18"/>
          <w:szCs w:val="18"/>
        </w:rPr>
        <w:footnoteRef/>
      </w:r>
      <w:r w:rsidRPr="008F5633">
        <w:rPr>
          <w:rFonts w:ascii="Arial" w:hAnsi="Arial" w:cs="Arial"/>
          <w:sz w:val="18"/>
          <w:szCs w:val="18"/>
          <w:lang w:val="sr-Cyrl-RS"/>
        </w:rPr>
        <w:t xml:space="preserve"> </w:t>
      </w:r>
      <w:r w:rsidR="00922897">
        <w:rPr>
          <w:rFonts w:ascii="Arial" w:hAnsi="Arial" w:cs="Arial"/>
          <w:sz w:val="18"/>
          <w:szCs w:val="18"/>
          <w:lang w:val="sr-Cyrl-RS"/>
        </w:rPr>
        <w:t xml:space="preserve">Закон </w:t>
      </w:r>
      <w:r w:rsidR="00922897">
        <w:rPr>
          <w:rFonts w:ascii="Arial" w:hAnsi="Arial" w:cs="Arial"/>
          <w:sz w:val="18"/>
          <w:szCs w:val="18"/>
          <w:lang w:val="sr-Cyrl-RS"/>
        </w:rPr>
        <w:t>о кинематографији</w:t>
      </w:r>
      <w:r w:rsidR="00466C38">
        <w:rPr>
          <w:rFonts w:ascii="Arial" w:hAnsi="Arial" w:cs="Arial"/>
          <w:sz w:val="18"/>
          <w:szCs w:val="18"/>
          <w:lang w:val="sr-Cyrl-RS"/>
        </w:rPr>
        <w:t xml:space="preserve"> и покретним</w:t>
      </w:r>
      <w:r w:rsidR="00C628FE">
        <w:rPr>
          <w:rFonts w:ascii="Arial" w:hAnsi="Arial" w:cs="Arial"/>
          <w:sz w:val="18"/>
          <w:szCs w:val="18"/>
          <w:lang w:val="sr-Cyrl-RS"/>
        </w:rPr>
        <w:t xml:space="preserve"> сликама (консолидована верзија 16.05.2015) </w:t>
      </w:r>
      <w:r w:rsidRPr="008F5633">
        <w:rPr>
          <w:rFonts w:ascii="Arial" w:hAnsi="Arial" w:cs="Arial"/>
          <w:sz w:val="18"/>
          <w:szCs w:val="18"/>
          <w:lang w:val="sr-Cyrl-RS"/>
        </w:rPr>
        <w:t xml:space="preserve">: </w:t>
      </w:r>
      <w:hyperlink r:id="rId4" w:history="1">
        <w:r w:rsidRPr="008A1D3E">
          <w:rPr>
            <w:rFonts w:ascii="Arial" w:hAnsi="Arial" w:cs="Arial"/>
            <w:color w:val="0000FF"/>
            <w:sz w:val="18"/>
            <w:szCs w:val="18"/>
            <w:u w:val="single"/>
            <w:lang w:val="sr-Latn-BA" w:bidi="gu-IN"/>
          </w:rPr>
          <w:t>http://www.legifrance.gouv.fr/affichCode.do?cidTexte=LEGITEXT000020908868&amp;dateTexte=20150605</w:t>
        </w:r>
      </w:hyperlink>
      <w:r w:rsidRPr="008A1D3E">
        <w:rPr>
          <w:rFonts w:ascii="Arial" w:hAnsi="Arial" w:cs="Arial"/>
          <w:sz w:val="18"/>
          <w:szCs w:val="18"/>
          <w:lang w:val="sr-Latn-BA" w:bidi="gu-IN"/>
        </w:rPr>
        <w:t xml:space="preserve"> </w:t>
      </w:r>
    </w:p>
  </w:footnote>
  <w:footnote w:id="6">
    <w:p w:rsidR="007C41D8" w:rsidRPr="00C341B4" w:rsidRDefault="007C41D8" w:rsidP="007C41D8">
      <w:pPr>
        <w:pStyle w:val="NoSpacing"/>
        <w:rPr>
          <w:rFonts w:ascii="Arial" w:hAnsi="Arial" w:cs="Arial"/>
          <w:sz w:val="18"/>
          <w:szCs w:val="18"/>
        </w:rPr>
      </w:pPr>
      <w:r w:rsidRPr="007C41D8">
        <w:rPr>
          <w:rStyle w:val="FootnoteReference"/>
          <w:rFonts w:ascii="Arial" w:hAnsi="Arial" w:cs="Arial"/>
          <w:sz w:val="18"/>
          <w:szCs w:val="18"/>
        </w:rPr>
        <w:footnoteRef/>
      </w:r>
      <w:r>
        <w:rPr>
          <w:rFonts w:ascii="Arial" w:hAnsi="Arial" w:cs="Arial"/>
          <w:sz w:val="18"/>
          <w:szCs w:val="18"/>
          <w:lang w:val="sr-Cyrl-RS"/>
        </w:rPr>
        <w:t xml:space="preserve"> </w:t>
      </w:r>
      <w:r>
        <w:rPr>
          <w:rFonts w:ascii="Arial" w:hAnsi="Arial" w:cs="Arial"/>
          <w:sz w:val="18"/>
          <w:szCs w:val="18"/>
          <w:lang w:val="sr-Cyrl-RS"/>
        </w:rPr>
        <w:t xml:space="preserve">Национални центар за кинематографију и покретне слике. </w:t>
      </w:r>
      <w:hyperlink r:id="rId5" w:history="1">
        <w:r w:rsidRPr="00C341B4">
          <w:rPr>
            <w:rStyle w:val="Hyperlink"/>
            <w:rFonts w:ascii="Arial" w:hAnsi="Arial" w:cs="Arial"/>
            <w:sz w:val="18"/>
            <w:szCs w:val="18"/>
          </w:rPr>
          <w:t>http://www.cnc.fr/web/fr/cinema</w:t>
        </w:r>
      </w:hyperlink>
    </w:p>
  </w:footnote>
  <w:footnote w:id="7">
    <w:p w:rsidR="001E59D2" w:rsidRPr="00C341B4" w:rsidRDefault="001E59D2" w:rsidP="007C41D8">
      <w:pPr>
        <w:pStyle w:val="NoSpacing"/>
        <w:rPr>
          <w:rFonts w:ascii="Arial" w:hAnsi="Arial" w:cs="Arial"/>
          <w:sz w:val="18"/>
          <w:szCs w:val="18"/>
          <w:lang w:bidi="gu-IN"/>
        </w:rPr>
      </w:pPr>
      <w:r w:rsidRPr="007C41D8">
        <w:rPr>
          <w:rStyle w:val="FootnoteReference"/>
          <w:rFonts w:ascii="Arial" w:hAnsi="Arial" w:cs="Arial"/>
          <w:sz w:val="18"/>
          <w:szCs w:val="18"/>
        </w:rPr>
        <w:footnoteRef/>
      </w:r>
      <w:r w:rsidRPr="007C41D8">
        <w:rPr>
          <w:rFonts w:ascii="Arial" w:hAnsi="Arial" w:cs="Arial"/>
          <w:sz w:val="18"/>
          <w:szCs w:val="18"/>
          <w:lang w:val="sr-Cyrl-RS"/>
        </w:rPr>
        <w:t xml:space="preserve"> </w:t>
      </w:r>
      <w:r w:rsidRPr="007C41D8">
        <w:rPr>
          <w:rFonts w:ascii="Arial" w:hAnsi="Arial" w:cs="Arial"/>
          <w:sz w:val="18"/>
          <w:szCs w:val="18"/>
          <w:lang w:val="sr-Cyrl-RS"/>
        </w:rPr>
        <w:t xml:space="preserve">Више информација је доступно на интернет адреси: </w:t>
      </w:r>
      <w:hyperlink r:id="rId6" w:history="1">
        <w:r w:rsidRPr="00C341B4">
          <w:rPr>
            <w:rFonts w:ascii="Arial" w:hAnsi="Arial" w:cs="Arial"/>
            <w:color w:val="0000FF"/>
            <w:sz w:val="18"/>
            <w:szCs w:val="18"/>
            <w:u w:val="single"/>
            <w:lang w:bidi="gu-IN"/>
          </w:rPr>
          <w:t>http://www.cnc.fr/web/fr/soutien-automatique-a-la-production-de-long-metrage</w:t>
        </w:r>
      </w:hyperlink>
      <w:r w:rsidRPr="00C341B4">
        <w:rPr>
          <w:rFonts w:ascii="Arial" w:hAnsi="Arial" w:cs="Arial"/>
          <w:sz w:val="18"/>
          <w:szCs w:val="18"/>
          <w:lang w:bidi="gu-I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46EFE"/>
    <w:multiLevelType w:val="hybridMultilevel"/>
    <w:tmpl w:val="0AD2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D4"/>
    <w:rsid w:val="000719A3"/>
    <w:rsid w:val="0007352B"/>
    <w:rsid w:val="000B5C17"/>
    <w:rsid w:val="000D0092"/>
    <w:rsid w:val="001435FC"/>
    <w:rsid w:val="00152FCB"/>
    <w:rsid w:val="001E59D2"/>
    <w:rsid w:val="002111D3"/>
    <w:rsid w:val="00466C38"/>
    <w:rsid w:val="00481D65"/>
    <w:rsid w:val="004A00E8"/>
    <w:rsid w:val="004A4840"/>
    <w:rsid w:val="004C038F"/>
    <w:rsid w:val="00595551"/>
    <w:rsid w:val="00596F4A"/>
    <w:rsid w:val="00625353"/>
    <w:rsid w:val="0069131B"/>
    <w:rsid w:val="00734E5E"/>
    <w:rsid w:val="00750287"/>
    <w:rsid w:val="007655EF"/>
    <w:rsid w:val="007973B4"/>
    <w:rsid w:val="007C41D8"/>
    <w:rsid w:val="00853BA7"/>
    <w:rsid w:val="008873EC"/>
    <w:rsid w:val="008A1D3E"/>
    <w:rsid w:val="008D558B"/>
    <w:rsid w:val="008F5633"/>
    <w:rsid w:val="00922897"/>
    <w:rsid w:val="00A617B2"/>
    <w:rsid w:val="00A676CE"/>
    <w:rsid w:val="00A95295"/>
    <w:rsid w:val="00AA31EA"/>
    <w:rsid w:val="00AC3D04"/>
    <w:rsid w:val="00AC4F97"/>
    <w:rsid w:val="00B23991"/>
    <w:rsid w:val="00B24377"/>
    <w:rsid w:val="00B377AB"/>
    <w:rsid w:val="00BA47A6"/>
    <w:rsid w:val="00C2376D"/>
    <w:rsid w:val="00C341B4"/>
    <w:rsid w:val="00C628FE"/>
    <w:rsid w:val="00C946D4"/>
    <w:rsid w:val="00CB0859"/>
    <w:rsid w:val="00CC1E1A"/>
    <w:rsid w:val="00DC2A4A"/>
    <w:rsid w:val="00E413E2"/>
    <w:rsid w:val="00E55163"/>
    <w:rsid w:val="00E96C5A"/>
    <w:rsid w:val="00EB7AED"/>
    <w:rsid w:val="00EF0F7D"/>
    <w:rsid w:val="00FA5F1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73B4"/>
    <w:pPr>
      <w:keepNext/>
      <w:keepLines/>
      <w:spacing w:before="480" w:after="0"/>
      <w:outlineLvl w:val="0"/>
    </w:pPr>
    <w:rPr>
      <w:rFonts w:ascii="Arial" w:eastAsiaTheme="majorEastAsia" w:hAnsi="Arial"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bold"/>
    <w:basedOn w:val="Normal"/>
    <w:rsid w:val="00C946D4"/>
    <w:pPr>
      <w:spacing w:before="100" w:beforeAutospacing="1" w:after="100" w:afterAutospacing="1" w:line="240" w:lineRule="auto"/>
    </w:pPr>
    <w:rPr>
      <w:rFonts w:ascii="Arial" w:eastAsia="Times New Roman" w:hAnsi="Arial" w:cs="Arial"/>
      <w:b/>
      <w:bCs/>
      <w:lang w:bidi="gu-IN"/>
    </w:rPr>
  </w:style>
  <w:style w:type="paragraph" w:customStyle="1" w:styleId="Normal1">
    <w:name w:val="Normal1"/>
    <w:basedOn w:val="Normal"/>
    <w:rsid w:val="00C946D4"/>
    <w:pPr>
      <w:spacing w:before="100" w:beforeAutospacing="1" w:after="100" w:afterAutospacing="1" w:line="240" w:lineRule="auto"/>
    </w:pPr>
    <w:rPr>
      <w:rFonts w:ascii="Arial" w:eastAsia="Times New Roman" w:hAnsi="Arial" w:cs="Arial"/>
      <w:lang w:bidi="gu-IN"/>
    </w:rPr>
  </w:style>
  <w:style w:type="paragraph" w:customStyle="1" w:styleId="clan">
    <w:name w:val="clan"/>
    <w:basedOn w:val="Normal"/>
    <w:rsid w:val="00FA5F11"/>
    <w:pPr>
      <w:spacing w:before="240" w:after="120" w:line="240" w:lineRule="auto"/>
      <w:jc w:val="center"/>
    </w:pPr>
    <w:rPr>
      <w:rFonts w:ascii="Arial" w:eastAsia="Times New Roman" w:hAnsi="Arial" w:cs="Arial"/>
      <w:b/>
      <w:bCs/>
      <w:sz w:val="24"/>
      <w:szCs w:val="24"/>
      <w:lang w:bidi="gu-IN"/>
    </w:rPr>
  </w:style>
  <w:style w:type="paragraph" w:styleId="NormalWeb">
    <w:name w:val="Normal (Web)"/>
    <w:basedOn w:val="Normal"/>
    <w:uiPriority w:val="99"/>
    <w:semiHidden/>
    <w:unhideWhenUsed/>
    <w:rsid w:val="00B377AB"/>
    <w:pPr>
      <w:spacing w:before="100" w:beforeAutospacing="1" w:after="100" w:afterAutospacing="1" w:line="240" w:lineRule="auto"/>
    </w:pPr>
    <w:rPr>
      <w:rFonts w:ascii="Times New Roman" w:hAnsi="Times New Roman" w:cs="Times New Roman"/>
      <w:sz w:val="24"/>
      <w:szCs w:val="24"/>
      <w:lang w:bidi="gu-IN"/>
    </w:rPr>
  </w:style>
  <w:style w:type="character" w:styleId="Strong">
    <w:name w:val="Strong"/>
    <w:basedOn w:val="DefaultParagraphFont"/>
    <w:uiPriority w:val="22"/>
    <w:qFormat/>
    <w:rsid w:val="00B377AB"/>
    <w:rPr>
      <w:b/>
      <w:bCs/>
    </w:rPr>
  </w:style>
  <w:style w:type="paragraph" w:styleId="NoSpacing">
    <w:name w:val="No Spacing"/>
    <w:basedOn w:val="Normal"/>
    <w:link w:val="NoSpacingChar"/>
    <w:uiPriority w:val="1"/>
    <w:qFormat/>
    <w:rsid w:val="00596F4A"/>
    <w:pPr>
      <w:spacing w:after="0" w:line="240" w:lineRule="auto"/>
    </w:pPr>
  </w:style>
  <w:style w:type="character" w:customStyle="1" w:styleId="NoSpacingChar">
    <w:name w:val="No Spacing Char"/>
    <w:link w:val="NoSpacing"/>
    <w:uiPriority w:val="1"/>
    <w:rsid w:val="00596F4A"/>
  </w:style>
  <w:style w:type="paragraph" w:styleId="FootnoteText">
    <w:name w:val="footnote text"/>
    <w:basedOn w:val="Normal"/>
    <w:link w:val="FootnoteTextChar"/>
    <w:unhideWhenUsed/>
    <w:rsid w:val="00596F4A"/>
    <w:pPr>
      <w:jc w:val="both"/>
    </w:pPr>
    <w:rPr>
      <w:rFonts w:eastAsia="Times New Roman"/>
      <w:lang w:val="en-GB" w:eastAsia="x-none"/>
    </w:rPr>
  </w:style>
  <w:style w:type="character" w:customStyle="1" w:styleId="FootnoteTextChar">
    <w:name w:val="Footnote Text Char"/>
    <w:basedOn w:val="DefaultParagraphFont"/>
    <w:link w:val="FootnoteText"/>
    <w:rsid w:val="00596F4A"/>
    <w:rPr>
      <w:rFonts w:eastAsia="Times New Roman"/>
      <w:lang w:val="en-GB" w:eastAsia="x-none"/>
    </w:rPr>
  </w:style>
  <w:style w:type="character" w:styleId="FootnoteReference">
    <w:name w:val="footnote reference"/>
    <w:uiPriority w:val="99"/>
    <w:unhideWhenUsed/>
    <w:rsid w:val="00596F4A"/>
    <w:rPr>
      <w:vertAlign w:val="superscript"/>
    </w:rPr>
  </w:style>
  <w:style w:type="character" w:styleId="Hyperlink">
    <w:name w:val="Hyperlink"/>
    <w:uiPriority w:val="99"/>
    <w:unhideWhenUsed/>
    <w:rsid w:val="00596F4A"/>
    <w:rPr>
      <w:color w:val="0000FF"/>
      <w:u w:val="single"/>
    </w:rPr>
  </w:style>
  <w:style w:type="paragraph" w:styleId="BalloonText">
    <w:name w:val="Balloon Text"/>
    <w:basedOn w:val="Normal"/>
    <w:link w:val="BalloonTextChar"/>
    <w:uiPriority w:val="99"/>
    <w:semiHidden/>
    <w:unhideWhenUsed/>
    <w:rsid w:val="00797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3B4"/>
    <w:rPr>
      <w:rFonts w:ascii="Tahoma" w:hAnsi="Tahoma" w:cs="Tahoma"/>
      <w:sz w:val="16"/>
      <w:szCs w:val="16"/>
    </w:rPr>
  </w:style>
  <w:style w:type="character" w:customStyle="1" w:styleId="Heading1Char">
    <w:name w:val="Heading 1 Char"/>
    <w:basedOn w:val="DefaultParagraphFont"/>
    <w:link w:val="Heading1"/>
    <w:uiPriority w:val="9"/>
    <w:rsid w:val="007973B4"/>
    <w:rPr>
      <w:rFonts w:ascii="Arial" w:eastAsiaTheme="majorEastAsia" w:hAnsi="Arial" w:cstheme="majorBidi"/>
      <w:b/>
      <w:bCs/>
      <w:sz w:val="20"/>
      <w:szCs w:val="28"/>
    </w:rPr>
  </w:style>
  <w:style w:type="paragraph" w:styleId="Header">
    <w:name w:val="header"/>
    <w:basedOn w:val="Normal"/>
    <w:link w:val="HeaderChar"/>
    <w:uiPriority w:val="99"/>
    <w:unhideWhenUsed/>
    <w:rsid w:val="0079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B4"/>
  </w:style>
  <w:style w:type="paragraph" w:styleId="Footer">
    <w:name w:val="footer"/>
    <w:basedOn w:val="Normal"/>
    <w:link w:val="FooterChar"/>
    <w:uiPriority w:val="99"/>
    <w:unhideWhenUsed/>
    <w:rsid w:val="0079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B4"/>
  </w:style>
  <w:style w:type="paragraph" w:styleId="TOC1">
    <w:name w:val="toc 1"/>
    <w:basedOn w:val="Normal"/>
    <w:next w:val="Normal"/>
    <w:autoRedefine/>
    <w:uiPriority w:val="39"/>
    <w:unhideWhenUsed/>
    <w:rsid w:val="00BA47A6"/>
    <w:pPr>
      <w:spacing w:after="100"/>
    </w:pPr>
    <w:rPr>
      <w:rFonts w:ascii="Arial" w:hAnsi="Arial"/>
      <w:sz w:val="20"/>
    </w:rPr>
  </w:style>
  <w:style w:type="character" w:customStyle="1" w:styleId="hps">
    <w:name w:val="hps"/>
    <w:basedOn w:val="DefaultParagraphFont"/>
    <w:rsid w:val="001E5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73B4"/>
    <w:pPr>
      <w:keepNext/>
      <w:keepLines/>
      <w:spacing w:before="480" w:after="0"/>
      <w:outlineLvl w:val="0"/>
    </w:pPr>
    <w:rPr>
      <w:rFonts w:ascii="Arial" w:eastAsiaTheme="majorEastAsia" w:hAnsi="Arial"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bold"/>
    <w:basedOn w:val="Normal"/>
    <w:rsid w:val="00C946D4"/>
    <w:pPr>
      <w:spacing w:before="100" w:beforeAutospacing="1" w:after="100" w:afterAutospacing="1" w:line="240" w:lineRule="auto"/>
    </w:pPr>
    <w:rPr>
      <w:rFonts w:ascii="Arial" w:eastAsia="Times New Roman" w:hAnsi="Arial" w:cs="Arial"/>
      <w:b/>
      <w:bCs/>
      <w:lang w:bidi="gu-IN"/>
    </w:rPr>
  </w:style>
  <w:style w:type="paragraph" w:customStyle="1" w:styleId="Normal1">
    <w:name w:val="Normal1"/>
    <w:basedOn w:val="Normal"/>
    <w:rsid w:val="00C946D4"/>
    <w:pPr>
      <w:spacing w:before="100" w:beforeAutospacing="1" w:after="100" w:afterAutospacing="1" w:line="240" w:lineRule="auto"/>
    </w:pPr>
    <w:rPr>
      <w:rFonts w:ascii="Arial" w:eastAsia="Times New Roman" w:hAnsi="Arial" w:cs="Arial"/>
      <w:lang w:bidi="gu-IN"/>
    </w:rPr>
  </w:style>
  <w:style w:type="paragraph" w:customStyle="1" w:styleId="clan">
    <w:name w:val="clan"/>
    <w:basedOn w:val="Normal"/>
    <w:rsid w:val="00FA5F11"/>
    <w:pPr>
      <w:spacing w:before="240" w:after="120" w:line="240" w:lineRule="auto"/>
      <w:jc w:val="center"/>
    </w:pPr>
    <w:rPr>
      <w:rFonts w:ascii="Arial" w:eastAsia="Times New Roman" w:hAnsi="Arial" w:cs="Arial"/>
      <w:b/>
      <w:bCs/>
      <w:sz w:val="24"/>
      <w:szCs w:val="24"/>
      <w:lang w:bidi="gu-IN"/>
    </w:rPr>
  </w:style>
  <w:style w:type="paragraph" w:styleId="NormalWeb">
    <w:name w:val="Normal (Web)"/>
    <w:basedOn w:val="Normal"/>
    <w:uiPriority w:val="99"/>
    <w:semiHidden/>
    <w:unhideWhenUsed/>
    <w:rsid w:val="00B377AB"/>
    <w:pPr>
      <w:spacing w:before="100" w:beforeAutospacing="1" w:after="100" w:afterAutospacing="1" w:line="240" w:lineRule="auto"/>
    </w:pPr>
    <w:rPr>
      <w:rFonts w:ascii="Times New Roman" w:hAnsi="Times New Roman" w:cs="Times New Roman"/>
      <w:sz w:val="24"/>
      <w:szCs w:val="24"/>
      <w:lang w:bidi="gu-IN"/>
    </w:rPr>
  </w:style>
  <w:style w:type="character" w:styleId="Strong">
    <w:name w:val="Strong"/>
    <w:basedOn w:val="DefaultParagraphFont"/>
    <w:uiPriority w:val="22"/>
    <w:qFormat/>
    <w:rsid w:val="00B377AB"/>
    <w:rPr>
      <w:b/>
      <w:bCs/>
    </w:rPr>
  </w:style>
  <w:style w:type="paragraph" w:styleId="NoSpacing">
    <w:name w:val="No Spacing"/>
    <w:basedOn w:val="Normal"/>
    <w:link w:val="NoSpacingChar"/>
    <w:uiPriority w:val="1"/>
    <w:qFormat/>
    <w:rsid w:val="00596F4A"/>
    <w:pPr>
      <w:spacing w:after="0" w:line="240" w:lineRule="auto"/>
    </w:pPr>
  </w:style>
  <w:style w:type="character" w:customStyle="1" w:styleId="NoSpacingChar">
    <w:name w:val="No Spacing Char"/>
    <w:link w:val="NoSpacing"/>
    <w:uiPriority w:val="1"/>
    <w:rsid w:val="00596F4A"/>
  </w:style>
  <w:style w:type="paragraph" w:styleId="FootnoteText">
    <w:name w:val="footnote text"/>
    <w:basedOn w:val="Normal"/>
    <w:link w:val="FootnoteTextChar"/>
    <w:unhideWhenUsed/>
    <w:rsid w:val="00596F4A"/>
    <w:pPr>
      <w:jc w:val="both"/>
    </w:pPr>
    <w:rPr>
      <w:rFonts w:eastAsia="Times New Roman"/>
      <w:lang w:val="en-GB" w:eastAsia="x-none"/>
    </w:rPr>
  </w:style>
  <w:style w:type="character" w:customStyle="1" w:styleId="FootnoteTextChar">
    <w:name w:val="Footnote Text Char"/>
    <w:basedOn w:val="DefaultParagraphFont"/>
    <w:link w:val="FootnoteText"/>
    <w:rsid w:val="00596F4A"/>
    <w:rPr>
      <w:rFonts w:eastAsia="Times New Roman"/>
      <w:lang w:val="en-GB" w:eastAsia="x-none"/>
    </w:rPr>
  </w:style>
  <w:style w:type="character" w:styleId="FootnoteReference">
    <w:name w:val="footnote reference"/>
    <w:uiPriority w:val="99"/>
    <w:unhideWhenUsed/>
    <w:rsid w:val="00596F4A"/>
    <w:rPr>
      <w:vertAlign w:val="superscript"/>
    </w:rPr>
  </w:style>
  <w:style w:type="character" w:styleId="Hyperlink">
    <w:name w:val="Hyperlink"/>
    <w:uiPriority w:val="99"/>
    <w:unhideWhenUsed/>
    <w:rsid w:val="00596F4A"/>
    <w:rPr>
      <w:color w:val="0000FF"/>
      <w:u w:val="single"/>
    </w:rPr>
  </w:style>
  <w:style w:type="paragraph" w:styleId="BalloonText">
    <w:name w:val="Balloon Text"/>
    <w:basedOn w:val="Normal"/>
    <w:link w:val="BalloonTextChar"/>
    <w:uiPriority w:val="99"/>
    <w:semiHidden/>
    <w:unhideWhenUsed/>
    <w:rsid w:val="00797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3B4"/>
    <w:rPr>
      <w:rFonts w:ascii="Tahoma" w:hAnsi="Tahoma" w:cs="Tahoma"/>
      <w:sz w:val="16"/>
      <w:szCs w:val="16"/>
    </w:rPr>
  </w:style>
  <w:style w:type="character" w:customStyle="1" w:styleId="Heading1Char">
    <w:name w:val="Heading 1 Char"/>
    <w:basedOn w:val="DefaultParagraphFont"/>
    <w:link w:val="Heading1"/>
    <w:uiPriority w:val="9"/>
    <w:rsid w:val="007973B4"/>
    <w:rPr>
      <w:rFonts w:ascii="Arial" w:eastAsiaTheme="majorEastAsia" w:hAnsi="Arial" w:cstheme="majorBidi"/>
      <w:b/>
      <w:bCs/>
      <w:sz w:val="20"/>
      <w:szCs w:val="28"/>
    </w:rPr>
  </w:style>
  <w:style w:type="paragraph" w:styleId="Header">
    <w:name w:val="header"/>
    <w:basedOn w:val="Normal"/>
    <w:link w:val="HeaderChar"/>
    <w:uiPriority w:val="99"/>
    <w:unhideWhenUsed/>
    <w:rsid w:val="0079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B4"/>
  </w:style>
  <w:style w:type="paragraph" w:styleId="Footer">
    <w:name w:val="footer"/>
    <w:basedOn w:val="Normal"/>
    <w:link w:val="FooterChar"/>
    <w:uiPriority w:val="99"/>
    <w:unhideWhenUsed/>
    <w:rsid w:val="0079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B4"/>
  </w:style>
  <w:style w:type="paragraph" w:styleId="TOC1">
    <w:name w:val="toc 1"/>
    <w:basedOn w:val="Normal"/>
    <w:next w:val="Normal"/>
    <w:autoRedefine/>
    <w:uiPriority w:val="39"/>
    <w:unhideWhenUsed/>
    <w:rsid w:val="00BA47A6"/>
    <w:pPr>
      <w:spacing w:after="100"/>
    </w:pPr>
    <w:rPr>
      <w:rFonts w:ascii="Arial" w:hAnsi="Arial"/>
      <w:sz w:val="20"/>
    </w:rPr>
  </w:style>
  <w:style w:type="character" w:customStyle="1" w:styleId="hps">
    <w:name w:val="hps"/>
    <w:basedOn w:val="DefaultParagraphFont"/>
    <w:rsid w:val="001E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843370">
      <w:bodyDiv w:val="1"/>
      <w:marLeft w:val="0"/>
      <w:marRight w:val="0"/>
      <w:marTop w:val="0"/>
      <w:marBottom w:val="0"/>
      <w:divBdr>
        <w:top w:val="none" w:sz="0" w:space="0" w:color="auto"/>
        <w:left w:val="none" w:sz="0" w:space="0" w:color="auto"/>
        <w:bottom w:val="none" w:sz="0" w:space="0" w:color="auto"/>
        <w:right w:val="none" w:sz="0" w:space="0" w:color="auto"/>
      </w:divBdr>
    </w:div>
    <w:div w:id="882982827">
      <w:bodyDiv w:val="1"/>
      <w:marLeft w:val="0"/>
      <w:marRight w:val="0"/>
      <w:marTop w:val="0"/>
      <w:marBottom w:val="0"/>
      <w:divBdr>
        <w:top w:val="none" w:sz="0" w:space="0" w:color="auto"/>
        <w:left w:val="none" w:sz="0" w:space="0" w:color="auto"/>
        <w:bottom w:val="none" w:sz="0" w:space="0" w:color="auto"/>
        <w:right w:val="none" w:sz="0" w:space="0" w:color="auto"/>
      </w:divBdr>
    </w:div>
    <w:div w:id="1028337861">
      <w:bodyDiv w:val="1"/>
      <w:marLeft w:val="0"/>
      <w:marRight w:val="0"/>
      <w:marTop w:val="0"/>
      <w:marBottom w:val="0"/>
      <w:divBdr>
        <w:top w:val="none" w:sz="0" w:space="0" w:color="auto"/>
        <w:left w:val="none" w:sz="0" w:space="0" w:color="auto"/>
        <w:bottom w:val="none" w:sz="0" w:space="0" w:color="auto"/>
        <w:right w:val="none" w:sz="0" w:space="0" w:color="auto"/>
      </w:divBdr>
    </w:div>
    <w:div w:id="1113090890">
      <w:bodyDiv w:val="1"/>
      <w:marLeft w:val="0"/>
      <w:marRight w:val="0"/>
      <w:marTop w:val="0"/>
      <w:marBottom w:val="0"/>
      <w:divBdr>
        <w:top w:val="none" w:sz="0" w:space="0" w:color="auto"/>
        <w:left w:val="none" w:sz="0" w:space="0" w:color="auto"/>
        <w:bottom w:val="none" w:sz="0" w:space="0" w:color="auto"/>
        <w:right w:val="none" w:sz="0" w:space="0" w:color="auto"/>
      </w:divBdr>
    </w:div>
    <w:div w:id="17922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fi.org.uk/about-bfi/policy-strateg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fi.org.uk/film-indust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ba.minfin.fgov.be/commande/pdf/brochure-tax-shelter-2015-en.pdf" TargetMode="External"/><Relationship Id="rId5" Type="http://schemas.openxmlformats.org/officeDocument/2006/relationships/settings" Target="settings.xml"/><Relationship Id="rId15" Type="http://schemas.openxmlformats.org/officeDocument/2006/relationships/hyperlink" Target="http://www.ffa.de/downloads/ffg_2014/merkblaetter/Uebersicht-Aenderungen.pdf" TargetMode="External"/><Relationship Id="rId10" Type="http://schemas.openxmlformats.org/officeDocument/2006/relationships/hyperlink" Target="http://www.deutsche-kultur-international.de/en/org/organisations/federal-government-commissioner-for-culture-and-media-bkm.html" TargetMode="External"/><Relationship Id="rId4" Type="http://schemas.microsoft.com/office/2007/relationships/stylesWithEffects" Target="stylesWithEffects.xml"/><Relationship Id="rId9" Type="http://schemas.openxmlformats.org/officeDocument/2006/relationships/hyperlink" Target="http://www.filminstitut.at/en/tasks-and-aims/" TargetMode="External"/><Relationship Id="rId14" Type="http://schemas.openxmlformats.org/officeDocument/2006/relationships/hyperlink" Target="http://www.ffa.de/index.php?page=profil&amp;language=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fa.de/index.php?page=profil&amp;language=_en" TargetMode="External"/><Relationship Id="rId2" Type="http://schemas.openxmlformats.org/officeDocument/2006/relationships/hyperlink" Target="http://www.cinema.beniculturali.it/" TargetMode="External"/><Relationship Id="rId1" Type="http://schemas.openxmlformats.org/officeDocument/2006/relationships/hyperlink" Target="http://www.filminstitut.at/en/view/files/download/showDownload/?tool=12&amp;feld=download&amp;sprach_connect=246" TargetMode="External"/><Relationship Id="rId6" Type="http://schemas.openxmlformats.org/officeDocument/2006/relationships/hyperlink" Target="http://www.cnc.fr/web/fr/soutien-automatique-a-la-production-de-long-metrage" TargetMode="External"/><Relationship Id="rId5" Type="http://schemas.openxmlformats.org/officeDocument/2006/relationships/hyperlink" Target="http://www.cnc.fr/web/fr/cinema" TargetMode="External"/><Relationship Id="rId4" Type="http://schemas.openxmlformats.org/officeDocument/2006/relationships/hyperlink" Target="http://www.legifrance.gouv.fr/affichCode.do?cidTexte=LEGITEXT000020908868&amp;dateTexte=20150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1E64-CAAA-4535-81E3-376C2B06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14</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Ostojic</dc:creator>
  <cp:lastModifiedBy>Sandra Stankovic</cp:lastModifiedBy>
  <cp:revision>14</cp:revision>
  <dcterms:created xsi:type="dcterms:W3CDTF">2015-05-29T13:16:00Z</dcterms:created>
  <dcterms:modified xsi:type="dcterms:W3CDTF">2015-06-17T09:06:00Z</dcterms:modified>
</cp:coreProperties>
</file>